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charts/chart2.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EB6" w:rsidRPr="000855C7" w:rsidRDefault="00A24EB6" w:rsidP="005049EA">
      <w:pPr>
        <w:pStyle w:val="Header"/>
        <w:tabs>
          <w:tab w:val="clear" w:pos="4153"/>
          <w:tab w:val="clear" w:pos="8306"/>
        </w:tabs>
        <w:jc w:val="center"/>
        <w:rPr>
          <w:rFonts w:asciiTheme="minorHAnsi" w:hAnsiTheme="minorHAnsi" w:cstheme="minorHAnsi"/>
          <w:b/>
          <w:sz w:val="90"/>
          <w:szCs w:val="90"/>
        </w:rPr>
      </w:pPr>
      <w:r w:rsidRPr="000855C7">
        <w:rPr>
          <w:rFonts w:asciiTheme="minorHAnsi" w:hAnsiTheme="minorHAnsi" w:cstheme="minorHAnsi"/>
          <w:b/>
          <w:sz w:val="90"/>
          <w:szCs w:val="90"/>
        </w:rPr>
        <w:t>Quarterly Report</w:t>
      </w:r>
      <w:r w:rsidR="00293940" w:rsidRPr="000855C7">
        <w:rPr>
          <w:rFonts w:asciiTheme="minorHAnsi" w:hAnsiTheme="minorHAnsi" w:cstheme="minorHAnsi"/>
          <w:b/>
          <w:sz w:val="90"/>
          <w:szCs w:val="90"/>
        </w:rPr>
        <w:t xml:space="preserve"> 1</w:t>
      </w:r>
    </w:p>
    <w:p w:rsidR="00BA7A28" w:rsidRPr="000855C7" w:rsidRDefault="00BA7A28" w:rsidP="00473218">
      <w:pPr>
        <w:pStyle w:val="Header"/>
        <w:tabs>
          <w:tab w:val="clear" w:pos="4153"/>
          <w:tab w:val="clear" w:pos="8306"/>
        </w:tabs>
        <w:ind w:left="-1080"/>
        <w:jc w:val="center"/>
        <w:rPr>
          <w:rFonts w:asciiTheme="minorHAnsi" w:hAnsiTheme="minorHAnsi" w:cstheme="minorHAnsi"/>
          <w:b/>
          <w:sz w:val="22"/>
        </w:rPr>
      </w:pPr>
    </w:p>
    <w:p w:rsidR="00BA7A28" w:rsidRPr="000855C7" w:rsidRDefault="00BA7A28" w:rsidP="00473218">
      <w:pPr>
        <w:pStyle w:val="Header"/>
        <w:tabs>
          <w:tab w:val="clear" w:pos="4153"/>
          <w:tab w:val="clear" w:pos="8306"/>
        </w:tabs>
        <w:ind w:left="-1080"/>
        <w:jc w:val="center"/>
        <w:rPr>
          <w:rFonts w:asciiTheme="minorHAnsi" w:hAnsiTheme="minorHAnsi" w:cstheme="minorHAnsi"/>
          <w:b/>
          <w:sz w:val="22"/>
        </w:rPr>
      </w:pPr>
    </w:p>
    <w:p w:rsidR="00A24EB6" w:rsidRPr="000855C7" w:rsidRDefault="00A24EB6" w:rsidP="00BA7A28">
      <w:pPr>
        <w:pStyle w:val="Header"/>
        <w:tabs>
          <w:tab w:val="clear" w:pos="4153"/>
          <w:tab w:val="clear" w:pos="8306"/>
        </w:tabs>
        <w:jc w:val="center"/>
        <w:rPr>
          <w:rFonts w:asciiTheme="minorHAnsi" w:hAnsiTheme="minorHAnsi" w:cstheme="minorHAnsi"/>
          <w:sz w:val="22"/>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91"/>
        <w:gridCol w:w="1110"/>
        <w:gridCol w:w="991"/>
        <w:gridCol w:w="264"/>
        <w:gridCol w:w="43"/>
        <w:gridCol w:w="94"/>
        <w:gridCol w:w="182"/>
        <w:gridCol w:w="407"/>
        <w:gridCol w:w="90"/>
        <w:gridCol w:w="401"/>
        <w:gridCol w:w="68"/>
        <w:gridCol w:w="329"/>
        <w:gridCol w:w="462"/>
        <w:gridCol w:w="270"/>
        <w:gridCol w:w="180"/>
        <w:gridCol w:w="90"/>
        <w:gridCol w:w="180"/>
        <w:gridCol w:w="90"/>
        <w:gridCol w:w="90"/>
        <w:gridCol w:w="90"/>
        <w:gridCol w:w="267"/>
        <w:gridCol w:w="633"/>
        <w:gridCol w:w="270"/>
        <w:gridCol w:w="90"/>
        <w:gridCol w:w="180"/>
        <w:gridCol w:w="90"/>
        <w:gridCol w:w="180"/>
        <w:gridCol w:w="1170"/>
      </w:tblGrid>
      <w:tr w:rsidR="00A24EB6" w:rsidRPr="000855C7" w:rsidTr="0062104E">
        <w:trPr>
          <w:trHeight w:val="883"/>
        </w:trPr>
        <w:tc>
          <w:tcPr>
            <w:tcW w:w="9900" w:type="dxa"/>
            <w:gridSpan w:val="29"/>
            <w:tcBorders>
              <w:top w:val="nil"/>
              <w:left w:val="nil"/>
              <w:bottom w:val="single" w:sz="4" w:space="0" w:color="auto"/>
              <w:right w:val="nil"/>
            </w:tcBorders>
            <w:shd w:val="clear" w:color="auto" w:fill="auto"/>
          </w:tcPr>
          <w:p w:rsidR="00BA7A28" w:rsidRPr="000855C7" w:rsidRDefault="00BA7A28" w:rsidP="00EE1A75">
            <w:pPr>
              <w:pStyle w:val="Header"/>
              <w:tabs>
                <w:tab w:val="clear" w:pos="4153"/>
                <w:tab w:val="clear" w:pos="8306"/>
              </w:tabs>
              <w:rPr>
                <w:rFonts w:asciiTheme="minorHAnsi" w:hAnsiTheme="minorHAnsi" w:cstheme="minorHAnsi"/>
                <w:b/>
                <w:sz w:val="22"/>
              </w:rPr>
            </w:pPr>
          </w:p>
          <w:p w:rsidR="00BA7A28" w:rsidRPr="000855C7" w:rsidRDefault="00BA7A28" w:rsidP="00EE1A75">
            <w:pPr>
              <w:pStyle w:val="Header"/>
              <w:tabs>
                <w:tab w:val="clear" w:pos="4153"/>
                <w:tab w:val="clear" w:pos="8306"/>
              </w:tabs>
              <w:rPr>
                <w:rFonts w:asciiTheme="minorHAnsi" w:hAnsiTheme="minorHAnsi" w:cstheme="minorHAnsi"/>
                <w:b/>
                <w:sz w:val="22"/>
              </w:rPr>
            </w:pPr>
          </w:p>
          <w:p w:rsidR="00E1119A" w:rsidRPr="000855C7" w:rsidRDefault="00E1119A" w:rsidP="00EE1A75">
            <w:pPr>
              <w:pStyle w:val="Header"/>
              <w:tabs>
                <w:tab w:val="clear" w:pos="4153"/>
                <w:tab w:val="clear" w:pos="8306"/>
              </w:tabs>
              <w:rPr>
                <w:rFonts w:asciiTheme="minorHAnsi" w:hAnsiTheme="minorHAnsi" w:cstheme="minorHAnsi"/>
                <w:b/>
                <w:sz w:val="22"/>
              </w:rPr>
            </w:pPr>
          </w:p>
          <w:p w:rsidR="00BA7A28" w:rsidRPr="000855C7" w:rsidRDefault="00BA7A28" w:rsidP="00EE1A75">
            <w:pPr>
              <w:pStyle w:val="Header"/>
              <w:tabs>
                <w:tab w:val="clear" w:pos="4153"/>
                <w:tab w:val="clear" w:pos="8306"/>
              </w:tabs>
              <w:rPr>
                <w:rFonts w:asciiTheme="minorHAnsi" w:hAnsiTheme="minorHAnsi" w:cstheme="minorHAnsi"/>
                <w:b/>
                <w:sz w:val="22"/>
              </w:rPr>
            </w:pPr>
          </w:p>
          <w:p w:rsidR="00BA7A28" w:rsidRPr="000855C7" w:rsidRDefault="003D5AFD" w:rsidP="003D5AFD">
            <w:pPr>
              <w:pStyle w:val="Header"/>
              <w:tabs>
                <w:tab w:val="clear" w:pos="4153"/>
                <w:tab w:val="clear" w:pos="8306"/>
              </w:tabs>
              <w:jc w:val="center"/>
              <w:rPr>
                <w:rFonts w:asciiTheme="minorHAnsi" w:hAnsiTheme="minorHAnsi" w:cstheme="minorHAnsi"/>
                <w:b/>
                <w:sz w:val="36"/>
                <w:szCs w:val="36"/>
              </w:rPr>
            </w:pPr>
            <w:r w:rsidRPr="000855C7">
              <w:rPr>
                <w:rFonts w:asciiTheme="minorHAnsi" w:hAnsiTheme="minorHAnsi" w:cstheme="minorHAnsi"/>
                <w:b/>
                <w:sz w:val="36"/>
                <w:szCs w:val="36"/>
              </w:rPr>
              <w:t>Enhancing the capacity of local actors in efforts to improve Peace and Stability in North Africa, the Sahel and Great Lakes</w:t>
            </w:r>
          </w:p>
          <w:p w:rsidR="00EE1A75" w:rsidRPr="000855C7" w:rsidRDefault="00EE1A75" w:rsidP="00E1119A">
            <w:pPr>
              <w:pStyle w:val="Header"/>
              <w:tabs>
                <w:tab w:val="clear" w:pos="4153"/>
                <w:tab w:val="clear" w:pos="8306"/>
              </w:tabs>
              <w:jc w:val="center"/>
              <w:rPr>
                <w:rFonts w:asciiTheme="minorHAnsi" w:hAnsiTheme="minorHAnsi" w:cstheme="minorHAnsi"/>
                <w:b/>
                <w:sz w:val="36"/>
                <w:szCs w:val="36"/>
              </w:rPr>
            </w:pPr>
            <w:r w:rsidRPr="000855C7">
              <w:rPr>
                <w:rFonts w:asciiTheme="minorHAnsi" w:hAnsiTheme="minorHAnsi" w:cstheme="minorHAnsi"/>
                <w:b/>
                <w:sz w:val="36"/>
                <w:szCs w:val="36"/>
              </w:rPr>
              <w:t>Award ID:</w:t>
            </w:r>
            <w:r w:rsidR="00E1119A" w:rsidRPr="000855C7">
              <w:rPr>
                <w:rFonts w:asciiTheme="minorHAnsi" w:hAnsiTheme="minorHAnsi" w:cstheme="minorHAnsi"/>
                <w:b/>
                <w:sz w:val="36"/>
                <w:szCs w:val="36"/>
              </w:rPr>
              <w:t xml:space="preserve"> 00080290-CCCPA Phase II</w:t>
            </w:r>
          </w:p>
          <w:p w:rsidR="0003559D" w:rsidRPr="000855C7" w:rsidRDefault="0003559D" w:rsidP="00EE1A75">
            <w:pPr>
              <w:pStyle w:val="Header"/>
              <w:tabs>
                <w:tab w:val="clear" w:pos="4153"/>
                <w:tab w:val="clear" w:pos="8306"/>
              </w:tabs>
              <w:rPr>
                <w:rFonts w:asciiTheme="minorHAnsi" w:hAnsiTheme="minorHAnsi" w:cstheme="minorHAnsi"/>
                <w:b/>
                <w:sz w:val="22"/>
              </w:rPr>
            </w:pPr>
          </w:p>
          <w:p w:rsidR="0003559D" w:rsidRPr="000855C7" w:rsidRDefault="0003559D" w:rsidP="00EE1A75">
            <w:pPr>
              <w:pStyle w:val="Header"/>
              <w:tabs>
                <w:tab w:val="clear" w:pos="4153"/>
                <w:tab w:val="clear" w:pos="8306"/>
              </w:tabs>
              <w:rPr>
                <w:rFonts w:asciiTheme="minorHAnsi" w:hAnsiTheme="minorHAnsi" w:cstheme="minorHAnsi"/>
                <w:b/>
                <w:sz w:val="22"/>
              </w:rPr>
            </w:pPr>
          </w:p>
          <w:p w:rsidR="0003559D" w:rsidRPr="000855C7" w:rsidRDefault="0003559D" w:rsidP="00EE1A75">
            <w:pPr>
              <w:pStyle w:val="Header"/>
              <w:tabs>
                <w:tab w:val="clear" w:pos="4153"/>
                <w:tab w:val="clear" w:pos="8306"/>
              </w:tabs>
              <w:rPr>
                <w:rFonts w:asciiTheme="minorHAnsi" w:hAnsiTheme="minorHAnsi" w:cstheme="minorHAnsi"/>
                <w:b/>
                <w:sz w:val="22"/>
              </w:rPr>
            </w:pPr>
          </w:p>
          <w:p w:rsidR="00EE1A75" w:rsidRPr="000855C7" w:rsidRDefault="0003559D" w:rsidP="000524C8">
            <w:pPr>
              <w:pStyle w:val="Header"/>
              <w:tabs>
                <w:tab w:val="clear" w:pos="4153"/>
                <w:tab w:val="clear" w:pos="8306"/>
              </w:tabs>
              <w:jc w:val="center"/>
              <w:rPr>
                <w:rFonts w:asciiTheme="minorHAnsi" w:hAnsiTheme="minorHAnsi" w:cstheme="minorHAnsi"/>
                <w:b/>
                <w:color w:val="365F91"/>
                <w:sz w:val="44"/>
                <w:szCs w:val="44"/>
              </w:rPr>
            </w:pPr>
            <w:r w:rsidRPr="000855C7">
              <w:rPr>
                <w:rFonts w:asciiTheme="minorHAnsi" w:hAnsiTheme="minorHAnsi" w:cstheme="minorHAnsi"/>
                <w:b/>
                <w:color w:val="365F91"/>
                <w:sz w:val="44"/>
                <w:szCs w:val="44"/>
              </w:rPr>
              <w:t>March 1</w:t>
            </w:r>
            <w:r w:rsidR="00994CCD" w:rsidRPr="000855C7">
              <w:rPr>
                <w:rFonts w:asciiTheme="minorHAnsi" w:hAnsiTheme="minorHAnsi" w:cstheme="minorHAnsi"/>
                <w:b/>
                <w:color w:val="365F91"/>
                <w:sz w:val="44"/>
                <w:szCs w:val="44"/>
              </w:rPr>
              <w:t xml:space="preserve"> – </w:t>
            </w:r>
            <w:r w:rsidRPr="000855C7">
              <w:rPr>
                <w:rFonts w:asciiTheme="minorHAnsi" w:hAnsiTheme="minorHAnsi" w:cstheme="minorHAnsi"/>
                <w:b/>
                <w:color w:val="365F91"/>
                <w:sz w:val="44"/>
                <w:szCs w:val="44"/>
              </w:rPr>
              <w:t>May 31</w:t>
            </w:r>
            <w:r w:rsidR="00994CCD" w:rsidRPr="000855C7">
              <w:rPr>
                <w:rFonts w:asciiTheme="minorHAnsi" w:hAnsiTheme="minorHAnsi" w:cstheme="minorHAnsi"/>
                <w:b/>
                <w:color w:val="365F91"/>
                <w:sz w:val="44"/>
                <w:szCs w:val="44"/>
              </w:rPr>
              <w:t xml:space="preserve"> 201</w:t>
            </w:r>
            <w:r w:rsidR="000524C8" w:rsidRPr="000855C7">
              <w:rPr>
                <w:rFonts w:asciiTheme="minorHAnsi" w:hAnsiTheme="minorHAnsi" w:cstheme="minorHAnsi"/>
                <w:b/>
                <w:color w:val="365F91"/>
                <w:sz w:val="44"/>
                <w:szCs w:val="44"/>
              </w:rPr>
              <w:t>4</w:t>
            </w:r>
          </w:p>
          <w:p w:rsidR="0003559D" w:rsidRPr="000855C7" w:rsidRDefault="0003559D" w:rsidP="0003559D">
            <w:pPr>
              <w:pStyle w:val="Header"/>
              <w:tabs>
                <w:tab w:val="clear" w:pos="4153"/>
                <w:tab w:val="clear" w:pos="8306"/>
              </w:tabs>
              <w:jc w:val="center"/>
              <w:rPr>
                <w:rFonts w:asciiTheme="minorHAnsi" w:hAnsiTheme="minorHAnsi" w:cstheme="minorHAnsi"/>
                <w:b/>
                <w:color w:val="365F91"/>
                <w:sz w:val="44"/>
                <w:szCs w:val="44"/>
              </w:rPr>
            </w:pPr>
          </w:p>
          <w:p w:rsidR="00A24EB6" w:rsidRPr="000855C7" w:rsidRDefault="00A24EB6" w:rsidP="00A24EB6">
            <w:pPr>
              <w:pStyle w:val="Header"/>
              <w:tabs>
                <w:tab w:val="clear" w:pos="4153"/>
                <w:tab w:val="clear" w:pos="8306"/>
              </w:tabs>
              <w:rPr>
                <w:rFonts w:asciiTheme="minorHAnsi" w:hAnsiTheme="minorHAnsi" w:cstheme="minorHAnsi"/>
                <w:color w:val="C00000"/>
                <w:sz w:val="22"/>
              </w:rPr>
            </w:pPr>
          </w:p>
          <w:p w:rsidR="00E1119A" w:rsidRPr="000855C7" w:rsidRDefault="00E1119A" w:rsidP="00A24EB6">
            <w:pPr>
              <w:pStyle w:val="Header"/>
              <w:tabs>
                <w:tab w:val="clear" w:pos="4153"/>
                <w:tab w:val="clear" w:pos="8306"/>
              </w:tabs>
              <w:rPr>
                <w:rFonts w:asciiTheme="minorHAnsi" w:hAnsiTheme="minorHAnsi" w:cstheme="minorHAnsi"/>
                <w:color w:val="C00000"/>
                <w:sz w:val="22"/>
              </w:rPr>
            </w:pPr>
          </w:p>
          <w:p w:rsidR="00EB2747" w:rsidRPr="000855C7" w:rsidRDefault="00EB2747" w:rsidP="00EB2747">
            <w:pPr>
              <w:pStyle w:val="Header"/>
              <w:tabs>
                <w:tab w:val="clear" w:pos="4153"/>
                <w:tab w:val="clear" w:pos="8306"/>
              </w:tabs>
              <w:jc w:val="center"/>
              <w:rPr>
                <w:rFonts w:asciiTheme="minorHAnsi" w:hAnsiTheme="minorHAnsi" w:cstheme="minorHAnsi"/>
                <w:b/>
                <w:bCs/>
                <w:color w:val="365F91"/>
                <w:sz w:val="40"/>
                <w:szCs w:val="40"/>
              </w:rPr>
            </w:pPr>
          </w:p>
          <w:p w:rsidR="00B5468F" w:rsidRPr="000855C7" w:rsidRDefault="00B5468F" w:rsidP="00EB2747">
            <w:pPr>
              <w:pStyle w:val="Header"/>
              <w:tabs>
                <w:tab w:val="clear" w:pos="4153"/>
                <w:tab w:val="clear" w:pos="8306"/>
              </w:tabs>
              <w:jc w:val="center"/>
              <w:rPr>
                <w:rFonts w:asciiTheme="minorHAnsi" w:hAnsiTheme="minorHAnsi" w:cstheme="minorHAnsi"/>
                <w:sz w:val="40"/>
                <w:szCs w:val="40"/>
              </w:rPr>
            </w:pPr>
          </w:p>
          <w:p w:rsidR="00E1119A" w:rsidRPr="000855C7" w:rsidRDefault="00E1119A" w:rsidP="00A24EB6">
            <w:pPr>
              <w:pStyle w:val="Header"/>
              <w:tabs>
                <w:tab w:val="clear" w:pos="4153"/>
                <w:tab w:val="clear" w:pos="8306"/>
              </w:tabs>
              <w:rPr>
                <w:rFonts w:asciiTheme="minorHAnsi" w:hAnsiTheme="minorHAnsi" w:cstheme="minorHAnsi"/>
                <w:b/>
                <w:sz w:val="22"/>
              </w:rPr>
            </w:pPr>
          </w:p>
          <w:p w:rsidR="00E1119A" w:rsidRPr="000855C7" w:rsidRDefault="00E1119A" w:rsidP="00A24EB6">
            <w:pPr>
              <w:pStyle w:val="Header"/>
              <w:tabs>
                <w:tab w:val="clear" w:pos="4153"/>
                <w:tab w:val="clear" w:pos="8306"/>
              </w:tabs>
              <w:rPr>
                <w:rFonts w:asciiTheme="minorHAnsi" w:hAnsiTheme="minorHAnsi" w:cstheme="minorHAnsi"/>
                <w:b/>
                <w:sz w:val="22"/>
              </w:rPr>
            </w:pPr>
          </w:p>
          <w:p w:rsidR="00E1119A" w:rsidRPr="000855C7" w:rsidRDefault="00E1119A" w:rsidP="00A24EB6">
            <w:pPr>
              <w:pStyle w:val="Header"/>
              <w:tabs>
                <w:tab w:val="clear" w:pos="4153"/>
                <w:tab w:val="clear" w:pos="8306"/>
              </w:tabs>
              <w:rPr>
                <w:rFonts w:asciiTheme="minorHAnsi" w:hAnsiTheme="minorHAnsi" w:cstheme="minorHAnsi"/>
                <w:b/>
                <w:sz w:val="22"/>
              </w:rPr>
            </w:pPr>
          </w:p>
          <w:p w:rsidR="00E1119A" w:rsidRPr="000855C7" w:rsidRDefault="00E1119A" w:rsidP="00A24EB6">
            <w:pPr>
              <w:pStyle w:val="Header"/>
              <w:tabs>
                <w:tab w:val="clear" w:pos="4153"/>
                <w:tab w:val="clear" w:pos="8306"/>
              </w:tabs>
              <w:rPr>
                <w:rFonts w:asciiTheme="minorHAnsi" w:hAnsiTheme="minorHAnsi" w:cstheme="minorHAnsi"/>
                <w:b/>
                <w:sz w:val="22"/>
              </w:rPr>
            </w:pPr>
          </w:p>
          <w:p w:rsidR="00E1119A" w:rsidRPr="000855C7" w:rsidRDefault="00E1119A" w:rsidP="00A24EB6">
            <w:pPr>
              <w:pStyle w:val="Header"/>
              <w:tabs>
                <w:tab w:val="clear" w:pos="4153"/>
                <w:tab w:val="clear" w:pos="8306"/>
              </w:tabs>
              <w:rPr>
                <w:rFonts w:asciiTheme="minorHAnsi" w:hAnsiTheme="minorHAnsi" w:cstheme="minorHAnsi"/>
                <w:b/>
                <w:sz w:val="22"/>
              </w:rPr>
            </w:pPr>
          </w:p>
          <w:p w:rsidR="00E1119A" w:rsidRPr="000855C7" w:rsidRDefault="00E1119A" w:rsidP="00A24EB6">
            <w:pPr>
              <w:pStyle w:val="Header"/>
              <w:tabs>
                <w:tab w:val="clear" w:pos="4153"/>
                <w:tab w:val="clear" w:pos="8306"/>
              </w:tabs>
              <w:rPr>
                <w:rFonts w:asciiTheme="minorHAnsi" w:hAnsiTheme="minorHAnsi" w:cstheme="minorHAnsi"/>
                <w:b/>
                <w:sz w:val="22"/>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742715" w:rsidRPr="000855C7" w:rsidRDefault="00742715" w:rsidP="00B67B7F">
            <w:pPr>
              <w:autoSpaceDE w:val="0"/>
              <w:autoSpaceDN w:val="0"/>
              <w:adjustRightInd w:val="0"/>
              <w:ind w:left="702" w:right="342"/>
              <w:rPr>
                <w:rFonts w:asciiTheme="minorHAnsi" w:hAnsiTheme="minorHAnsi" w:cstheme="minorHAnsi"/>
                <w:b/>
                <w:bCs/>
                <w:sz w:val="22"/>
                <w:szCs w:val="22"/>
                <w:lang w:val="en-US"/>
              </w:rPr>
            </w:pPr>
          </w:p>
          <w:p w:rsidR="00293940" w:rsidRPr="000855C7" w:rsidRDefault="00293940" w:rsidP="00B67B7F">
            <w:pPr>
              <w:autoSpaceDE w:val="0"/>
              <w:autoSpaceDN w:val="0"/>
              <w:adjustRightInd w:val="0"/>
              <w:ind w:left="702" w:right="342"/>
              <w:rPr>
                <w:rFonts w:asciiTheme="minorHAnsi" w:hAnsiTheme="minorHAnsi" w:cstheme="minorHAnsi"/>
                <w:b/>
                <w:bCs/>
                <w:sz w:val="22"/>
                <w:szCs w:val="22"/>
                <w:lang w:val="en-US"/>
              </w:rPr>
            </w:pPr>
            <w:r w:rsidRPr="000855C7">
              <w:rPr>
                <w:rFonts w:asciiTheme="minorHAnsi" w:hAnsiTheme="minorHAnsi" w:cstheme="minorHAnsi"/>
                <w:b/>
                <w:bCs/>
                <w:sz w:val="22"/>
                <w:szCs w:val="22"/>
                <w:lang w:val="en-US"/>
              </w:rPr>
              <w:lastRenderedPageBreak/>
              <w:t>Introduction</w:t>
            </w:r>
          </w:p>
          <w:p w:rsidR="00293940" w:rsidRPr="000855C7" w:rsidRDefault="00293940" w:rsidP="00B67B7F">
            <w:pPr>
              <w:pStyle w:val="Header"/>
              <w:tabs>
                <w:tab w:val="clear" w:pos="4153"/>
                <w:tab w:val="clear" w:pos="8306"/>
              </w:tabs>
              <w:ind w:left="702" w:right="342"/>
              <w:rPr>
                <w:rFonts w:asciiTheme="minorHAnsi" w:hAnsiTheme="minorHAnsi" w:cstheme="minorHAnsi"/>
                <w:sz w:val="22"/>
                <w:szCs w:val="22"/>
                <w:lang w:val="en-US"/>
              </w:rPr>
            </w:pPr>
          </w:p>
          <w:p w:rsidR="00A83691" w:rsidRPr="000855C7" w:rsidRDefault="008358B8" w:rsidP="00C37E62">
            <w:pPr>
              <w:ind w:left="702" w:right="342"/>
              <w:jc w:val="both"/>
              <w:rPr>
                <w:rFonts w:asciiTheme="minorHAnsi" w:eastAsia="MS Gothic" w:hAnsiTheme="minorHAnsi" w:cstheme="minorHAnsi"/>
                <w:sz w:val="22"/>
                <w:szCs w:val="22"/>
                <w:lang w:eastAsia="ja-JP"/>
              </w:rPr>
            </w:pPr>
            <w:r w:rsidRPr="000855C7">
              <w:rPr>
                <w:rFonts w:asciiTheme="minorHAnsi" w:hAnsiTheme="minorHAnsi" w:cstheme="minorHAnsi"/>
                <w:sz w:val="22"/>
                <w:szCs w:val="22"/>
              </w:rPr>
              <w:t xml:space="preserve">Since the inception of continental cooperation in Africa, </w:t>
            </w:r>
            <w:r w:rsidR="00A83691" w:rsidRPr="000855C7">
              <w:rPr>
                <w:rFonts w:asciiTheme="minorHAnsi" w:hAnsiTheme="minorHAnsi" w:cstheme="minorHAnsi"/>
                <w:sz w:val="22"/>
                <w:szCs w:val="22"/>
              </w:rPr>
              <w:t xml:space="preserve">Egypt </w:t>
            </w:r>
            <w:r w:rsidRPr="000855C7">
              <w:rPr>
                <w:rFonts w:asciiTheme="minorHAnsi" w:hAnsiTheme="minorHAnsi" w:cstheme="minorHAnsi"/>
                <w:sz w:val="22"/>
                <w:szCs w:val="22"/>
              </w:rPr>
              <w:t xml:space="preserve">has </w:t>
            </w:r>
            <w:r w:rsidR="00A83691" w:rsidRPr="000855C7">
              <w:rPr>
                <w:rFonts w:asciiTheme="minorHAnsi" w:hAnsiTheme="minorHAnsi" w:cstheme="minorHAnsi"/>
                <w:sz w:val="22"/>
                <w:szCs w:val="22"/>
              </w:rPr>
              <w:t>been a champion of pan-African causes. It has also been a bastion of efforts to achieve peace and stability in Africa</w:t>
            </w:r>
            <w:r w:rsidR="00C34CF2" w:rsidRPr="000855C7">
              <w:rPr>
                <w:rFonts w:asciiTheme="minorHAnsi" w:hAnsiTheme="minorHAnsi" w:cstheme="minorHAnsi"/>
                <w:sz w:val="22"/>
                <w:szCs w:val="22"/>
              </w:rPr>
              <w:t>, including by building African capacities</w:t>
            </w:r>
            <w:r w:rsidR="00A83691" w:rsidRPr="000855C7">
              <w:rPr>
                <w:rFonts w:asciiTheme="minorHAnsi" w:hAnsiTheme="minorHAnsi" w:cstheme="minorHAnsi"/>
                <w:sz w:val="22"/>
                <w:szCs w:val="22"/>
              </w:rPr>
              <w:t xml:space="preserve">. </w:t>
            </w:r>
            <w:r w:rsidR="00C34CF2" w:rsidRPr="000855C7">
              <w:rPr>
                <w:rFonts w:asciiTheme="minorHAnsi" w:hAnsiTheme="minorHAnsi" w:cstheme="minorHAnsi"/>
                <w:sz w:val="22"/>
                <w:szCs w:val="22"/>
              </w:rPr>
              <w:t xml:space="preserve"> For </w:t>
            </w:r>
            <w:r w:rsidR="00C37E62" w:rsidRPr="000855C7">
              <w:rPr>
                <w:rFonts w:asciiTheme="minorHAnsi" w:hAnsiTheme="minorHAnsi" w:cstheme="minorHAnsi"/>
                <w:sz w:val="22"/>
                <w:szCs w:val="22"/>
              </w:rPr>
              <w:t>those</w:t>
            </w:r>
            <w:r w:rsidR="00C34CF2" w:rsidRPr="000855C7">
              <w:rPr>
                <w:rFonts w:asciiTheme="minorHAnsi" w:hAnsiTheme="minorHAnsi" w:cstheme="minorHAnsi"/>
                <w:sz w:val="22"/>
                <w:szCs w:val="22"/>
              </w:rPr>
              <w:t xml:space="preserve"> purposes</w:t>
            </w:r>
            <w:r w:rsidR="00A83691" w:rsidRPr="000855C7">
              <w:rPr>
                <w:rFonts w:asciiTheme="minorHAnsi" w:hAnsiTheme="minorHAnsi" w:cstheme="minorHAnsi"/>
                <w:sz w:val="22"/>
                <w:szCs w:val="22"/>
              </w:rPr>
              <w:t xml:space="preserve">, the Egyptian Ministry of Foreign Affairs established the Cairo </w:t>
            </w:r>
            <w:proofErr w:type="spellStart"/>
            <w:r w:rsidR="00A83691" w:rsidRPr="000855C7">
              <w:rPr>
                <w:rFonts w:asciiTheme="minorHAnsi" w:hAnsiTheme="minorHAnsi" w:cstheme="minorHAnsi"/>
                <w:sz w:val="22"/>
                <w:szCs w:val="22"/>
              </w:rPr>
              <w:t>Center</w:t>
            </w:r>
            <w:proofErr w:type="spellEnd"/>
            <w:r w:rsidR="00A83691" w:rsidRPr="000855C7">
              <w:rPr>
                <w:rFonts w:asciiTheme="minorHAnsi" w:hAnsiTheme="minorHAnsi" w:cstheme="minorHAnsi"/>
                <w:sz w:val="22"/>
                <w:szCs w:val="22"/>
              </w:rPr>
              <w:t xml:space="preserve"> for Conflict Resolution and Peacekeeping in Africa</w:t>
            </w:r>
            <w:r w:rsidRPr="000855C7">
              <w:rPr>
                <w:rFonts w:asciiTheme="minorHAnsi" w:hAnsiTheme="minorHAnsi" w:cstheme="minorHAnsi"/>
                <w:sz w:val="22"/>
                <w:szCs w:val="22"/>
              </w:rPr>
              <w:t xml:space="preserve"> (hereinafter CCCPA)</w:t>
            </w:r>
            <w:r w:rsidR="00C34CF2" w:rsidRPr="000855C7">
              <w:rPr>
                <w:rFonts w:asciiTheme="minorHAnsi" w:hAnsiTheme="minorHAnsi" w:cstheme="minorHAnsi"/>
                <w:sz w:val="22"/>
                <w:szCs w:val="22"/>
              </w:rPr>
              <w:t xml:space="preserve"> in 1994</w:t>
            </w:r>
            <w:r w:rsidR="00A83691" w:rsidRPr="000855C7">
              <w:rPr>
                <w:rFonts w:asciiTheme="minorHAnsi" w:hAnsiTheme="minorHAnsi" w:cstheme="minorHAnsi"/>
                <w:sz w:val="22"/>
                <w:szCs w:val="22"/>
              </w:rPr>
              <w:t xml:space="preserve">. Since 2008, CCCPA has been </w:t>
            </w:r>
            <w:r w:rsidR="00C34CF2" w:rsidRPr="000855C7">
              <w:rPr>
                <w:rFonts w:asciiTheme="minorHAnsi" w:hAnsiTheme="minorHAnsi" w:cstheme="minorHAnsi"/>
                <w:sz w:val="22"/>
                <w:szCs w:val="22"/>
              </w:rPr>
              <w:t>the recipient of continuous support from the Government of Japan through the</w:t>
            </w:r>
            <w:r w:rsidR="001C2B5F" w:rsidRPr="000855C7">
              <w:rPr>
                <w:rFonts w:asciiTheme="minorHAnsi" w:hAnsiTheme="minorHAnsi" w:cstheme="minorHAnsi"/>
                <w:sz w:val="22"/>
                <w:szCs w:val="22"/>
              </w:rPr>
              <w:t xml:space="preserve"> </w:t>
            </w:r>
            <w:r w:rsidR="00D61D6C" w:rsidRPr="000855C7">
              <w:rPr>
                <w:rFonts w:asciiTheme="minorHAnsi" w:hAnsiTheme="minorHAnsi" w:cstheme="minorHAnsi"/>
                <w:sz w:val="22"/>
                <w:szCs w:val="22"/>
              </w:rPr>
              <w:t>United Nations Development Programme</w:t>
            </w:r>
            <w:r w:rsidR="001C2B5F" w:rsidRPr="000855C7">
              <w:rPr>
                <w:rFonts w:asciiTheme="minorHAnsi" w:hAnsiTheme="minorHAnsi" w:cstheme="minorHAnsi"/>
                <w:sz w:val="22"/>
                <w:szCs w:val="22"/>
              </w:rPr>
              <w:t xml:space="preserve"> </w:t>
            </w:r>
            <w:r w:rsidR="00D61D6C" w:rsidRPr="000855C7">
              <w:rPr>
                <w:rFonts w:asciiTheme="minorHAnsi" w:hAnsiTheme="minorHAnsi" w:cstheme="minorHAnsi"/>
                <w:sz w:val="22"/>
                <w:szCs w:val="22"/>
              </w:rPr>
              <w:t>(</w:t>
            </w:r>
            <w:r w:rsidR="00A83691" w:rsidRPr="000855C7">
              <w:rPr>
                <w:rFonts w:asciiTheme="minorHAnsi" w:hAnsiTheme="minorHAnsi" w:cstheme="minorHAnsi"/>
                <w:sz w:val="22"/>
                <w:szCs w:val="22"/>
              </w:rPr>
              <w:t>UNDP</w:t>
            </w:r>
            <w:r w:rsidR="00D61D6C" w:rsidRPr="000855C7">
              <w:rPr>
                <w:rFonts w:asciiTheme="minorHAnsi" w:hAnsiTheme="minorHAnsi" w:cstheme="minorHAnsi"/>
                <w:sz w:val="22"/>
                <w:szCs w:val="22"/>
              </w:rPr>
              <w:t>)</w:t>
            </w:r>
            <w:r w:rsidR="00A83691" w:rsidRPr="000855C7">
              <w:rPr>
                <w:rFonts w:asciiTheme="minorHAnsi" w:hAnsiTheme="minorHAnsi" w:cstheme="minorHAnsi"/>
                <w:sz w:val="22"/>
                <w:szCs w:val="22"/>
              </w:rPr>
              <w:t xml:space="preserve">, with the aim of strengthening its institutional capacity and enhancing its ability to provide various partners in the region with trainings to build capacities in peacebuilding and peacekeeping. </w:t>
            </w:r>
          </w:p>
          <w:p w:rsidR="00A83691" w:rsidRPr="000855C7" w:rsidRDefault="00A83691" w:rsidP="00A83691">
            <w:pPr>
              <w:ind w:left="702" w:right="342"/>
              <w:jc w:val="both"/>
              <w:rPr>
                <w:rFonts w:asciiTheme="minorHAnsi" w:eastAsia="MS Gothic" w:hAnsiTheme="minorHAnsi" w:cstheme="minorHAnsi"/>
                <w:sz w:val="22"/>
                <w:szCs w:val="22"/>
                <w:lang w:eastAsia="ja-JP"/>
              </w:rPr>
            </w:pPr>
          </w:p>
          <w:p w:rsidR="00D61D6C" w:rsidRPr="000855C7" w:rsidRDefault="00B13AB7" w:rsidP="00D61D6C">
            <w:pPr>
              <w:ind w:left="702" w:right="342"/>
              <w:jc w:val="both"/>
              <w:rPr>
                <w:rFonts w:asciiTheme="minorHAnsi" w:eastAsia="MS Gothic" w:hAnsiTheme="minorHAnsi" w:cstheme="minorHAnsi"/>
                <w:sz w:val="22"/>
                <w:szCs w:val="22"/>
                <w:lang w:eastAsia="ja-JP"/>
              </w:rPr>
            </w:pPr>
            <w:r w:rsidRPr="000855C7">
              <w:rPr>
                <w:rFonts w:asciiTheme="minorHAnsi" w:hAnsiTheme="minorHAnsi" w:cstheme="minorHAnsi"/>
                <w:sz w:val="22"/>
                <w:szCs w:val="22"/>
              </w:rPr>
              <w:t xml:space="preserve">Despite the huge efforts of the international community, Africa continues to be a conflict-ridden, with devastating consequences on human security and serious repercussions for global peace and security. Some North African countries continue to struggle as a result of the socioeconomic and political upheavals of the last three years, with protracted transitions and mounting threats to peace and security, including state failure, porous borders and terrorism. </w:t>
            </w:r>
            <w:r w:rsidR="009131C6" w:rsidRPr="000855C7">
              <w:rPr>
                <w:rFonts w:asciiTheme="minorHAnsi" w:hAnsiTheme="minorHAnsi" w:cstheme="minorHAnsi"/>
                <w:sz w:val="22"/>
                <w:szCs w:val="22"/>
              </w:rPr>
              <w:t>The Sahel/Sahara</w:t>
            </w:r>
            <w:r w:rsidRPr="000855C7">
              <w:rPr>
                <w:rFonts w:asciiTheme="minorHAnsi" w:hAnsiTheme="minorHAnsi" w:cstheme="minorHAnsi"/>
                <w:sz w:val="22"/>
                <w:szCs w:val="22"/>
              </w:rPr>
              <w:t xml:space="preserve"> and Great Lakes regions continue to suffer from a plethora of longstanding and complex sources of insecurity and instability.</w:t>
            </w:r>
            <w:r w:rsidR="009131C6" w:rsidRPr="000855C7">
              <w:rPr>
                <w:rFonts w:asciiTheme="minorHAnsi" w:hAnsiTheme="minorHAnsi" w:cstheme="minorHAnsi"/>
                <w:sz w:val="22"/>
                <w:szCs w:val="22"/>
              </w:rPr>
              <w:t xml:space="preserve"> Facing such challenges</w:t>
            </w:r>
            <w:r w:rsidR="007B0A17" w:rsidRPr="000855C7">
              <w:rPr>
                <w:rFonts w:asciiTheme="minorHAnsi" w:hAnsiTheme="minorHAnsi" w:cstheme="minorHAnsi"/>
                <w:sz w:val="22"/>
                <w:szCs w:val="22"/>
              </w:rPr>
              <w:t xml:space="preserve"> requires a joint effort among the countries of the region, as well as enhanci</w:t>
            </w:r>
            <w:r w:rsidR="00A83691" w:rsidRPr="000855C7">
              <w:rPr>
                <w:rFonts w:asciiTheme="minorHAnsi" w:hAnsiTheme="minorHAnsi" w:cstheme="minorHAnsi"/>
                <w:sz w:val="22"/>
                <w:szCs w:val="22"/>
              </w:rPr>
              <w:t xml:space="preserve">ng the capacity of local actors. This project aims at meeting such needs. </w:t>
            </w:r>
            <w:r w:rsidR="00D61D6C" w:rsidRPr="000855C7">
              <w:rPr>
                <w:rFonts w:asciiTheme="minorHAnsi" w:hAnsiTheme="minorHAnsi" w:cstheme="minorHAnsi"/>
                <w:sz w:val="22"/>
                <w:szCs w:val="22"/>
              </w:rPr>
              <w:t xml:space="preserve">Taking into account past achievements and lessons learnt, </w:t>
            </w:r>
            <w:r w:rsidR="00D61D6C" w:rsidRPr="000855C7">
              <w:rPr>
                <w:rFonts w:asciiTheme="minorHAnsi" w:eastAsia="MS Gothic" w:hAnsiTheme="minorHAnsi" w:cstheme="minorHAnsi"/>
                <w:sz w:val="22"/>
                <w:szCs w:val="22"/>
              </w:rPr>
              <w:t>the proposed project aims to enhance the capacities of national and regional actors in the areas of border management, peacekeeping and peacebuilding, conflict resolution and crisis management, to ensure they have the necessary skills for appropriate and timely responses to incidents that threaten peace and stability</w:t>
            </w:r>
            <w:r w:rsidR="00D61D6C" w:rsidRPr="000855C7">
              <w:rPr>
                <w:rFonts w:asciiTheme="minorHAnsi" w:eastAsia="MS Gothic" w:hAnsiTheme="minorHAnsi" w:cstheme="minorHAnsi"/>
                <w:sz w:val="22"/>
                <w:szCs w:val="22"/>
                <w:lang w:eastAsia="ja-JP"/>
              </w:rPr>
              <w:t>.</w:t>
            </w:r>
          </w:p>
          <w:p w:rsidR="00B13AB7" w:rsidRPr="000855C7" w:rsidRDefault="00B13AB7" w:rsidP="00A83691">
            <w:pPr>
              <w:spacing w:after="60"/>
              <w:ind w:left="702" w:right="342"/>
              <w:jc w:val="both"/>
              <w:rPr>
                <w:rFonts w:asciiTheme="minorHAnsi" w:hAnsiTheme="minorHAnsi" w:cstheme="minorHAnsi"/>
                <w:sz w:val="22"/>
                <w:szCs w:val="22"/>
              </w:rPr>
            </w:pPr>
          </w:p>
          <w:p w:rsidR="00293940" w:rsidRPr="000855C7" w:rsidRDefault="00293940" w:rsidP="00FC320D">
            <w:pPr>
              <w:ind w:left="702" w:right="342"/>
              <w:rPr>
                <w:rFonts w:asciiTheme="minorHAnsi" w:eastAsia="MS Gothic" w:hAnsiTheme="minorHAnsi" w:cstheme="minorHAnsi"/>
                <w:kern w:val="2"/>
                <w:sz w:val="22"/>
                <w:szCs w:val="22"/>
                <w:lang w:val="en-US" w:eastAsia="ja-JP"/>
              </w:rPr>
            </w:pPr>
            <w:r w:rsidRPr="000855C7">
              <w:rPr>
                <w:rFonts w:asciiTheme="minorHAnsi" w:eastAsia="MS Gothic" w:hAnsiTheme="minorHAnsi" w:cstheme="minorHAnsi"/>
                <w:kern w:val="2"/>
                <w:sz w:val="22"/>
                <w:szCs w:val="22"/>
                <w:lang w:val="en-US" w:eastAsia="ja-JP"/>
              </w:rPr>
              <w:t>The expected project’s outputs are:</w:t>
            </w:r>
          </w:p>
          <w:p w:rsidR="00293940" w:rsidRPr="000855C7" w:rsidRDefault="00293940" w:rsidP="00FC320D">
            <w:pPr>
              <w:numPr>
                <w:ilvl w:val="0"/>
                <w:numId w:val="12"/>
              </w:numPr>
              <w:autoSpaceDE w:val="0"/>
              <w:autoSpaceDN w:val="0"/>
              <w:adjustRightInd w:val="0"/>
              <w:ind w:left="1332" w:right="342"/>
              <w:jc w:val="both"/>
              <w:rPr>
                <w:rFonts w:asciiTheme="minorHAnsi" w:hAnsiTheme="minorHAnsi" w:cstheme="minorHAnsi"/>
                <w:b/>
                <w:bCs/>
                <w:sz w:val="22"/>
                <w:szCs w:val="22"/>
              </w:rPr>
            </w:pPr>
            <w:r w:rsidRPr="000855C7">
              <w:rPr>
                <w:rFonts w:asciiTheme="minorHAnsi" w:hAnsiTheme="minorHAnsi" w:cstheme="minorHAnsi"/>
                <w:iCs/>
                <w:sz w:val="22"/>
                <w:szCs w:val="22"/>
                <w:shd w:val="clear" w:color="auto" w:fill="FFFFFF"/>
                <w:lang w:eastAsia="ja-JP"/>
              </w:rPr>
              <w:t>I</w:t>
            </w:r>
            <w:r w:rsidRPr="000855C7">
              <w:rPr>
                <w:rFonts w:asciiTheme="minorHAnsi" w:hAnsiTheme="minorHAnsi" w:cstheme="minorHAnsi"/>
                <w:iCs/>
                <w:sz w:val="22"/>
                <w:szCs w:val="22"/>
                <w:shd w:val="clear" w:color="auto" w:fill="FFFFFF"/>
              </w:rPr>
              <w:t>mproved knowledge in border management in North Africa and the Sahel</w:t>
            </w:r>
          </w:p>
          <w:p w:rsidR="00293940" w:rsidRPr="000855C7" w:rsidRDefault="00293940" w:rsidP="00FC320D">
            <w:pPr>
              <w:numPr>
                <w:ilvl w:val="0"/>
                <w:numId w:val="12"/>
              </w:numPr>
              <w:autoSpaceDE w:val="0"/>
              <w:autoSpaceDN w:val="0"/>
              <w:adjustRightInd w:val="0"/>
              <w:ind w:left="1332" w:right="342"/>
              <w:jc w:val="both"/>
              <w:rPr>
                <w:rFonts w:asciiTheme="minorHAnsi" w:hAnsiTheme="minorHAnsi" w:cstheme="minorHAnsi"/>
                <w:b/>
                <w:bCs/>
                <w:sz w:val="22"/>
                <w:szCs w:val="22"/>
              </w:rPr>
            </w:pPr>
            <w:r w:rsidRPr="000855C7">
              <w:rPr>
                <w:rFonts w:asciiTheme="minorHAnsi" w:hAnsiTheme="minorHAnsi" w:cstheme="minorHAnsi"/>
                <w:sz w:val="22"/>
                <w:szCs w:val="22"/>
                <w:lang w:eastAsia="ja-JP"/>
              </w:rPr>
              <w:t>G</w:t>
            </w:r>
            <w:r w:rsidRPr="000855C7">
              <w:rPr>
                <w:rFonts w:asciiTheme="minorHAnsi" w:hAnsiTheme="minorHAnsi" w:cstheme="minorHAnsi"/>
                <w:sz w:val="22"/>
                <w:szCs w:val="22"/>
              </w:rPr>
              <w:t xml:space="preserve">reater understanding of and improved skills in Peacekeeping and Peacebuilding issues in North Africa, the Sahel and </w:t>
            </w:r>
            <w:r w:rsidRPr="000855C7">
              <w:rPr>
                <w:rFonts w:asciiTheme="minorHAnsi" w:hAnsiTheme="minorHAnsi" w:cstheme="minorHAnsi"/>
                <w:sz w:val="22"/>
                <w:szCs w:val="22"/>
                <w:lang w:eastAsia="ja-JP"/>
              </w:rPr>
              <w:t xml:space="preserve">the </w:t>
            </w:r>
            <w:r w:rsidRPr="000855C7">
              <w:rPr>
                <w:rFonts w:asciiTheme="minorHAnsi" w:hAnsiTheme="minorHAnsi" w:cstheme="minorHAnsi"/>
                <w:sz w:val="22"/>
                <w:szCs w:val="22"/>
              </w:rPr>
              <w:t xml:space="preserve">Great Lakes </w:t>
            </w:r>
            <w:r w:rsidRPr="000855C7">
              <w:rPr>
                <w:rFonts w:asciiTheme="minorHAnsi" w:hAnsiTheme="minorHAnsi" w:cstheme="minorHAnsi"/>
                <w:sz w:val="22"/>
                <w:szCs w:val="22"/>
                <w:lang w:eastAsia="ja-JP"/>
              </w:rPr>
              <w:t>Region</w:t>
            </w:r>
          </w:p>
          <w:p w:rsidR="00293940" w:rsidRPr="000855C7" w:rsidRDefault="00293940" w:rsidP="00FC320D">
            <w:pPr>
              <w:numPr>
                <w:ilvl w:val="0"/>
                <w:numId w:val="12"/>
              </w:numPr>
              <w:autoSpaceDE w:val="0"/>
              <w:autoSpaceDN w:val="0"/>
              <w:adjustRightInd w:val="0"/>
              <w:ind w:left="1332" w:right="342"/>
              <w:jc w:val="both"/>
              <w:rPr>
                <w:rFonts w:asciiTheme="minorHAnsi" w:hAnsiTheme="minorHAnsi" w:cstheme="minorHAnsi"/>
                <w:b/>
                <w:bCs/>
                <w:sz w:val="22"/>
                <w:szCs w:val="22"/>
              </w:rPr>
            </w:pPr>
            <w:r w:rsidRPr="000855C7">
              <w:rPr>
                <w:rFonts w:asciiTheme="minorHAnsi" w:hAnsiTheme="minorHAnsi" w:cstheme="minorHAnsi"/>
                <w:iCs/>
                <w:sz w:val="22"/>
                <w:szCs w:val="22"/>
                <w:shd w:val="clear" w:color="auto" w:fill="FFFFFF"/>
                <w:lang w:eastAsia="ja-JP"/>
              </w:rPr>
              <w:t>I</w:t>
            </w:r>
            <w:r w:rsidRPr="000855C7">
              <w:rPr>
                <w:rFonts w:asciiTheme="minorHAnsi" w:hAnsiTheme="minorHAnsi" w:cstheme="minorHAnsi"/>
                <w:iCs/>
                <w:sz w:val="22"/>
                <w:szCs w:val="22"/>
                <w:shd w:val="clear" w:color="auto" w:fill="FFFFFF"/>
              </w:rPr>
              <w:t xml:space="preserve">mproved knowledge and skills in conflict resolution and crisis management in North Africa, the Sahel and </w:t>
            </w:r>
            <w:r w:rsidRPr="000855C7">
              <w:rPr>
                <w:rFonts w:asciiTheme="minorHAnsi" w:hAnsiTheme="minorHAnsi" w:cstheme="minorHAnsi"/>
                <w:iCs/>
                <w:sz w:val="22"/>
                <w:szCs w:val="22"/>
                <w:shd w:val="clear" w:color="auto" w:fill="FFFFFF"/>
                <w:lang w:eastAsia="ja-JP"/>
              </w:rPr>
              <w:t xml:space="preserve">the </w:t>
            </w:r>
            <w:r w:rsidRPr="000855C7">
              <w:rPr>
                <w:rFonts w:asciiTheme="minorHAnsi" w:hAnsiTheme="minorHAnsi" w:cstheme="minorHAnsi"/>
                <w:iCs/>
                <w:sz w:val="22"/>
                <w:szCs w:val="22"/>
                <w:shd w:val="clear" w:color="auto" w:fill="FFFFFF"/>
              </w:rPr>
              <w:t xml:space="preserve">Great Lakes </w:t>
            </w:r>
            <w:r w:rsidRPr="000855C7">
              <w:rPr>
                <w:rFonts w:asciiTheme="minorHAnsi" w:hAnsiTheme="minorHAnsi" w:cstheme="minorHAnsi"/>
                <w:iCs/>
                <w:sz w:val="22"/>
                <w:szCs w:val="22"/>
                <w:shd w:val="clear" w:color="auto" w:fill="FFFFFF"/>
                <w:lang w:eastAsia="ja-JP"/>
              </w:rPr>
              <w:t>Region</w:t>
            </w:r>
          </w:p>
          <w:p w:rsidR="00293940" w:rsidRPr="000855C7" w:rsidRDefault="00293940" w:rsidP="00FC320D">
            <w:pPr>
              <w:numPr>
                <w:ilvl w:val="0"/>
                <w:numId w:val="12"/>
              </w:numPr>
              <w:autoSpaceDE w:val="0"/>
              <w:autoSpaceDN w:val="0"/>
              <w:adjustRightInd w:val="0"/>
              <w:ind w:left="1332" w:right="342"/>
              <w:jc w:val="both"/>
              <w:rPr>
                <w:rFonts w:asciiTheme="minorHAnsi" w:hAnsiTheme="minorHAnsi" w:cstheme="minorHAnsi"/>
                <w:sz w:val="22"/>
                <w:szCs w:val="22"/>
              </w:rPr>
            </w:pPr>
            <w:r w:rsidRPr="000855C7">
              <w:rPr>
                <w:rFonts w:asciiTheme="minorHAnsi" w:hAnsiTheme="minorHAnsi" w:cstheme="minorHAnsi"/>
                <w:sz w:val="22"/>
                <w:szCs w:val="22"/>
              </w:rPr>
              <w:t xml:space="preserve">Project Management Unit established and operational. </w:t>
            </w:r>
          </w:p>
          <w:p w:rsidR="00293940" w:rsidRPr="000855C7" w:rsidRDefault="00293940" w:rsidP="00B67B7F">
            <w:pPr>
              <w:pStyle w:val="Header"/>
              <w:tabs>
                <w:tab w:val="clear" w:pos="4153"/>
                <w:tab w:val="clear" w:pos="8306"/>
              </w:tabs>
              <w:ind w:left="702" w:right="342"/>
              <w:rPr>
                <w:rFonts w:asciiTheme="minorHAnsi" w:hAnsiTheme="minorHAnsi" w:cstheme="minorHAnsi"/>
                <w:sz w:val="22"/>
                <w:szCs w:val="22"/>
              </w:rPr>
            </w:pPr>
          </w:p>
          <w:p w:rsidR="00FC320D" w:rsidRPr="000855C7" w:rsidRDefault="00D61D6C" w:rsidP="00FF1A5A">
            <w:pPr>
              <w:pStyle w:val="Header"/>
              <w:tabs>
                <w:tab w:val="clear" w:pos="4153"/>
                <w:tab w:val="clear" w:pos="8306"/>
              </w:tabs>
              <w:ind w:left="702" w:right="342"/>
              <w:jc w:val="both"/>
              <w:rPr>
                <w:rFonts w:asciiTheme="minorHAnsi" w:hAnsiTheme="minorHAnsi" w:cstheme="minorHAnsi"/>
                <w:sz w:val="22"/>
                <w:szCs w:val="22"/>
                <w:lang w:val="en-US"/>
              </w:rPr>
            </w:pPr>
            <w:r w:rsidRPr="000855C7">
              <w:rPr>
                <w:rFonts w:asciiTheme="minorHAnsi" w:hAnsiTheme="minorHAnsi" w:cstheme="minorHAnsi"/>
                <w:sz w:val="22"/>
              </w:rPr>
              <w:t>Having been scheduled to start on</w:t>
            </w:r>
            <w:r w:rsidR="00B13AB7" w:rsidRPr="000855C7">
              <w:rPr>
                <w:rFonts w:asciiTheme="minorHAnsi" w:hAnsiTheme="minorHAnsi" w:cstheme="minorHAnsi"/>
                <w:sz w:val="22"/>
              </w:rPr>
              <w:t xml:space="preserve"> March 1</w:t>
            </w:r>
            <w:r w:rsidR="00B13AB7" w:rsidRPr="000855C7">
              <w:rPr>
                <w:rFonts w:asciiTheme="minorHAnsi" w:hAnsiTheme="minorHAnsi" w:cstheme="minorHAnsi"/>
                <w:sz w:val="22"/>
                <w:vertAlign w:val="superscript"/>
              </w:rPr>
              <w:t>st</w:t>
            </w:r>
            <w:r w:rsidR="00B13AB7" w:rsidRPr="000855C7">
              <w:rPr>
                <w:rFonts w:asciiTheme="minorHAnsi" w:hAnsiTheme="minorHAnsi" w:cstheme="minorHAnsi"/>
                <w:sz w:val="22"/>
              </w:rPr>
              <w:t xml:space="preserve"> 2014, the project document </w:t>
            </w:r>
            <w:r w:rsidR="00C37E62" w:rsidRPr="000855C7">
              <w:rPr>
                <w:rFonts w:asciiTheme="minorHAnsi" w:hAnsiTheme="minorHAnsi" w:cstheme="minorHAnsi"/>
                <w:sz w:val="22"/>
              </w:rPr>
              <w:t xml:space="preserve">has not been </w:t>
            </w:r>
            <w:r w:rsidRPr="000855C7">
              <w:rPr>
                <w:rFonts w:asciiTheme="minorHAnsi" w:hAnsiTheme="minorHAnsi" w:cstheme="minorHAnsi"/>
                <w:sz w:val="22"/>
              </w:rPr>
              <w:t xml:space="preserve">officially signed </w:t>
            </w:r>
            <w:r w:rsidR="00C37E62" w:rsidRPr="000855C7">
              <w:rPr>
                <w:rFonts w:asciiTheme="minorHAnsi" w:hAnsiTheme="minorHAnsi" w:cstheme="minorHAnsi"/>
                <w:sz w:val="22"/>
              </w:rPr>
              <w:t>except on</w:t>
            </w:r>
            <w:r w:rsidR="001C2B5F" w:rsidRPr="000855C7">
              <w:rPr>
                <w:rFonts w:asciiTheme="minorHAnsi" w:hAnsiTheme="minorHAnsi" w:cstheme="minorHAnsi"/>
                <w:sz w:val="22"/>
              </w:rPr>
              <w:t xml:space="preserve"> </w:t>
            </w:r>
            <w:r w:rsidR="004C63B8" w:rsidRPr="000855C7">
              <w:rPr>
                <w:rFonts w:asciiTheme="minorHAnsi" w:hAnsiTheme="minorHAnsi" w:cstheme="minorHAnsi"/>
                <w:sz w:val="22"/>
              </w:rPr>
              <w:t>May</w:t>
            </w:r>
            <w:r w:rsidR="00B13AB7" w:rsidRPr="000855C7">
              <w:rPr>
                <w:rFonts w:asciiTheme="minorHAnsi" w:hAnsiTheme="minorHAnsi" w:cstheme="minorHAnsi"/>
                <w:sz w:val="22"/>
              </w:rPr>
              <w:t xml:space="preserve"> 21</w:t>
            </w:r>
            <w:r w:rsidR="00B13AB7" w:rsidRPr="000855C7">
              <w:rPr>
                <w:rFonts w:asciiTheme="minorHAnsi" w:hAnsiTheme="minorHAnsi" w:cstheme="minorHAnsi"/>
                <w:sz w:val="22"/>
                <w:vertAlign w:val="superscript"/>
              </w:rPr>
              <w:t>st</w:t>
            </w:r>
            <w:r w:rsidR="00B13AB7" w:rsidRPr="000855C7">
              <w:rPr>
                <w:rFonts w:asciiTheme="minorHAnsi" w:hAnsiTheme="minorHAnsi" w:cstheme="minorHAnsi"/>
                <w:sz w:val="22"/>
              </w:rPr>
              <w:t xml:space="preserve"> 2014</w:t>
            </w:r>
            <w:r w:rsidR="00B1322C" w:rsidRPr="000855C7">
              <w:rPr>
                <w:rFonts w:asciiTheme="minorHAnsi" w:hAnsiTheme="minorHAnsi" w:cstheme="minorHAnsi"/>
                <w:sz w:val="22"/>
              </w:rPr>
              <w:t xml:space="preserve"> which has caused delays in </w:t>
            </w:r>
            <w:r w:rsidR="00EF48F6" w:rsidRPr="000855C7">
              <w:rPr>
                <w:rFonts w:asciiTheme="minorHAnsi" w:hAnsiTheme="minorHAnsi" w:cstheme="minorHAnsi"/>
                <w:sz w:val="22"/>
              </w:rPr>
              <w:t>disbursing project funds through UNDP</w:t>
            </w:r>
            <w:r w:rsidR="00FF1A5A">
              <w:rPr>
                <w:rFonts w:asciiTheme="minorHAnsi" w:hAnsiTheme="minorHAnsi" w:cstheme="minorHAnsi"/>
                <w:sz w:val="22"/>
              </w:rPr>
              <w:t xml:space="preserve"> </w:t>
            </w:r>
            <w:r w:rsidR="00EF48F6" w:rsidRPr="000855C7">
              <w:rPr>
                <w:rStyle w:val="FootnoteReference"/>
                <w:rFonts w:asciiTheme="minorHAnsi" w:hAnsiTheme="minorHAnsi" w:cstheme="minorHAnsi"/>
                <w:sz w:val="22"/>
              </w:rPr>
              <w:footnoteReference w:id="1"/>
            </w:r>
            <w:r w:rsidR="00BC48B3" w:rsidRPr="000855C7">
              <w:rPr>
                <w:rFonts w:asciiTheme="minorHAnsi" w:hAnsiTheme="minorHAnsi" w:cstheme="minorHAnsi"/>
                <w:sz w:val="22"/>
              </w:rPr>
              <w:t xml:space="preserve"> </w:t>
            </w:r>
            <w:r w:rsidR="00ED6948" w:rsidRPr="000855C7">
              <w:rPr>
                <w:rFonts w:asciiTheme="minorHAnsi" w:hAnsiTheme="minorHAnsi" w:cstheme="minorHAnsi"/>
                <w:sz w:val="22"/>
              </w:rPr>
              <w:t xml:space="preserve">as </w:t>
            </w:r>
            <w:r w:rsidR="00BC48B3" w:rsidRPr="000855C7">
              <w:rPr>
                <w:rFonts w:asciiTheme="minorHAnsi" w:hAnsiTheme="minorHAnsi" w:cstheme="minorHAnsi"/>
                <w:sz w:val="22"/>
              </w:rPr>
              <w:t xml:space="preserve">CCCPA has not received any transfer of funds for the purpose of implementing this project during </w:t>
            </w:r>
            <w:r w:rsidR="001C2B5F" w:rsidRPr="000855C7">
              <w:rPr>
                <w:rFonts w:asciiTheme="minorHAnsi" w:hAnsiTheme="minorHAnsi" w:cstheme="minorHAnsi"/>
                <w:sz w:val="22"/>
              </w:rPr>
              <w:t>the</w:t>
            </w:r>
            <w:r w:rsidR="00BC48B3" w:rsidRPr="000855C7">
              <w:rPr>
                <w:rFonts w:asciiTheme="minorHAnsi" w:hAnsiTheme="minorHAnsi" w:cstheme="minorHAnsi"/>
                <w:sz w:val="22"/>
              </w:rPr>
              <w:t xml:space="preserve"> first quarter. </w:t>
            </w:r>
            <w:r w:rsidRPr="000855C7">
              <w:rPr>
                <w:rFonts w:asciiTheme="minorHAnsi" w:hAnsiTheme="minorHAnsi" w:cstheme="minorHAnsi"/>
                <w:sz w:val="22"/>
              </w:rPr>
              <w:t>Nevertheless</w:t>
            </w:r>
            <w:r w:rsidR="00B13AB7" w:rsidRPr="000855C7">
              <w:rPr>
                <w:rFonts w:asciiTheme="minorHAnsi" w:hAnsiTheme="minorHAnsi" w:cstheme="minorHAnsi"/>
                <w:sz w:val="22"/>
              </w:rPr>
              <w:t xml:space="preserve">, CCCPA utilized the first quarter to set </w:t>
            </w:r>
            <w:r w:rsidRPr="000855C7">
              <w:rPr>
                <w:rFonts w:asciiTheme="minorHAnsi" w:hAnsiTheme="minorHAnsi" w:cstheme="minorHAnsi"/>
                <w:sz w:val="22"/>
              </w:rPr>
              <w:t xml:space="preserve">up </w:t>
            </w:r>
            <w:r w:rsidR="00B13AB7" w:rsidRPr="000855C7">
              <w:rPr>
                <w:rFonts w:asciiTheme="minorHAnsi" w:hAnsiTheme="minorHAnsi" w:cstheme="minorHAnsi"/>
                <w:sz w:val="22"/>
              </w:rPr>
              <w:t>the team executing the project and initiate contacts with potential partners both inside Egypt and abroad</w:t>
            </w:r>
            <w:r w:rsidR="001C2B5F" w:rsidRPr="000855C7">
              <w:rPr>
                <w:rFonts w:asciiTheme="minorHAnsi" w:hAnsiTheme="minorHAnsi" w:cstheme="minorHAnsi"/>
                <w:sz w:val="22"/>
              </w:rPr>
              <w:t xml:space="preserve">, most notably </w:t>
            </w:r>
            <w:r w:rsidR="00C34CF2" w:rsidRPr="000855C7">
              <w:rPr>
                <w:rFonts w:asciiTheme="minorHAnsi" w:hAnsiTheme="minorHAnsi" w:cstheme="minorHAnsi"/>
                <w:sz w:val="22"/>
              </w:rPr>
              <w:t xml:space="preserve">African peacekeeping and support </w:t>
            </w:r>
            <w:proofErr w:type="spellStart"/>
            <w:r w:rsidR="00B13AB7" w:rsidRPr="000855C7">
              <w:rPr>
                <w:rFonts w:asciiTheme="minorHAnsi" w:hAnsiTheme="minorHAnsi" w:cstheme="minorHAnsi"/>
                <w:sz w:val="22"/>
              </w:rPr>
              <w:t>centers</w:t>
            </w:r>
            <w:proofErr w:type="spellEnd"/>
            <w:r w:rsidR="00B13AB7" w:rsidRPr="000855C7">
              <w:rPr>
                <w:rFonts w:asciiTheme="minorHAnsi" w:hAnsiTheme="minorHAnsi" w:cstheme="minorHAnsi"/>
                <w:sz w:val="22"/>
              </w:rPr>
              <w:t xml:space="preserve"> funded </w:t>
            </w:r>
            <w:r w:rsidR="004C63B8" w:rsidRPr="000855C7">
              <w:rPr>
                <w:rFonts w:asciiTheme="minorHAnsi" w:hAnsiTheme="minorHAnsi" w:cstheme="minorHAnsi"/>
                <w:sz w:val="22"/>
              </w:rPr>
              <w:t xml:space="preserve">by </w:t>
            </w:r>
            <w:r w:rsidR="00B13AB7" w:rsidRPr="000855C7">
              <w:rPr>
                <w:rFonts w:asciiTheme="minorHAnsi" w:hAnsiTheme="minorHAnsi" w:cstheme="minorHAnsi"/>
                <w:sz w:val="22"/>
              </w:rPr>
              <w:t xml:space="preserve">the government </w:t>
            </w:r>
            <w:r w:rsidR="004C63B8" w:rsidRPr="000855C7">
              <w:rPr>
                <w:rFonts w:asciiTheme="minorHAnsi" w:hAnsiTheme="minorHAnsi" w:cstheme="minorHAnsi"/>
                <w:sz w:val="22"/>
              </w:rPr>
              <w:t xml:space="preserve">of Japan </w:t>
            </w:r>
            <w:r w:rsidR="00B13AB7" w:rsidRPr="000855C7">
              <w:rPr>
                <w:rFonts w:asciiTheme="minorHAnsi" w:hAnsiTheme="minorHAnsi" w:cstheme="minorHAnsi"/>
                <w:sz w:val="22"/>
              </w:rPr>
              <w:t>to ensure synergy</w:t>
            </w:r>
            <w:r w:rsidR="008358B8" w:rsidRPr="000855C7">
              <w:rPr>
                <w:rFonts w:asciiTheme="minorHAnsi" w:hAnsiTheme="minorHAnsi" w:cstheme="minorHAnsi"/>
                <w:sz w:val="22"/>
              </w:rPr>
              <w:t>, establish cooperation and exchange experiences</w:t>
            </w:r>
            <w:r w:rsidR="00B13AB7" w:rsidRPr="000855C7">
              <w:rPr>
                <w:rFonts w:asciiTheme="minorHAnsi" w:hAnsiTheme="minorHAnsi" w:cstheme="minorHAnsi"/>
                <w:sz w:val="22"/>
              </w:rPr>
              <w:t xml:space="preserve">. In addition, the first quarter </w:t>
            </w:r>
            <w:r w:rsidR="008358B8" w:rsidRPr="000855C7">
              <w:rPr>
                <w:rFonts w:asciiTheme="minorHAnsi" w:hAnsiTheme="minorHAnsi" w:cstheme="minorHAnsi"/>
                <w:sz w:val="22"/>
              </w:rPr>
              <w:t xml:space="preserve">of </w:t>
            </w:r>
            <w:r w:rsidR="008358B8" w:rsidRPr="000855C7">
              <w:rPr>
                <w:rFonts w:asciiTheme="minorHAnsi" w:hAnsiTheme="minorHAnsi" w:cstheme="minorHAnsi"/>
                <w:sz w:val="22"/>
              </w:rPr>
              <w:lastRenderedPageBreak/>
              <w:t xml:space="preserve">the project </w:t>
            </w:r>
            <w:r w:rsidR="00B13AB7" w:rsidRPr="000855C7">
              <w:rPr>
                <w:rFonts w:asciiTheme="minorHAnsi" w:hAnsiTheme="minorHAnsi" w:cstheme="minorHAnsi"/>
                <w:sz w:val="22"/>
              </w:rPr>
              <w:t xml:space="preserve">was also utilized to </w:t>
            </w:r>
            <w:r w:rsidR="00C34CF2" w:rsidRPr="000855C7">
              <w:rPr>
                <w:rFonts w:asciiTheme="minorHAnsi" w:hAnsiTheme="minorHAnsi" w:cstheme="minorHAnsi"/>
                <w:sz w:val="22"/>
              </w:rPr>
              <w:t>conduct preliminary needs assessment for</w:t>
            </w:r>
            <w:r w:rsidR="001C2B5F" w:rsidRPr="000855C7">
              <w:rPr>
                <w:rFonts w:asciiTheme="minorHAnsi" w:hAnsiTheme="minorHAnsi" w:cstheme="minorHAnsi"/>
                <w:sz w:val="22"/>
              </w:rPr>
              <w:t xml:space="preserve"> </w:t>
            </w:r>
            <w:r w:rsidR="00B13AB7" w:rsidRPr="000855C7">
              <w:rPr>
                <w:rFonts w:asciiTheme="minorHAnsi" w:hAnsiTheme="minorHAnsi" w:cstheme="minorHAnsi"/>
                <w:sz w:val="22"/>
              </w:rPr>
              <w:t>the areas covered by the project</w:t>
            </w:r>
            <w:r w:rsidR="000F6D5E" w:rsidRPr="000855C7">
              <w:rPr>
                <w:rFonts w:asciiTheme="minorHAnsi" w:hAnsiTheme="minorHAnsi" w:cstheme="minorHAnsi"/>
                <w:sz w:val="22"/>
              </w:rPr>
              <w:t xml:space="preserve"> and to identify research areas and partners</w:t>
            </w:r>
            <w:r w:rsidR="00B13AB7" w:rsidRPr="000855C7">
              <w:rPr>
                <w:rFonts w:asciiTheme="minorHAnsi" w:hAnsiTheme="minorHAnsi" w:cstheme="minorHAnsi"/>
                <w:sz w:val="22"/>
              </w:rPr>
              <w:t xml:space="preserve">.  </w:t>
            </w:r>
            <w:r w:rsidR="00C34CF2" w:rsidRPr="000855C7">
              <w:rPr>
                <w:rFonts w:asciiTheme="minorHAnsi" w:hAnsiTheme="minorHAnsi" w:cstheme="minorHAnsi"/>
                <w:sz w:val="22"/>
              </w:rPr>
              <w:t xml:space="preserve"> </w:t>
            </w:r>
            <w:proofErr w:type="gramStart"/>
            <w:r w:rsidR="00C34CF2" w:rsidRPr="000855C7">
              <w:rPr>
                <w:rFonts w:asciiTheme="minorHAnsi" w:hAnsiTheme="minorHAnsi" w:cstheme="minorHAnsi"/>
                <w:sz w:val="22"/>
              </w:rPr>
              <w:t>An in-mission</w:t>
            </w:r>
            <w:proofErr w:type="gramEnd"/>
            <w:r w:rsidR="00C34CF2" w:rsidRPr="000855C7">
              <w:rPr>
                <w:rFonts w:asciiTheme="minorHAnsi" w:hAnsiTheme="minorHAnsi" w:cstheme="minorHAnsi"/>
                <w:sz w:val="22"/>
              </w:rPr>
              <w:t xml:space="preserve"> training was conducted </w:t>
            </w:r>
            <w:r w:rsidR="00B1322C" w:rsidRPr="000855C7">
              <w:rPr>
                <w:rFonts w:asciiTheme="minorHAnsi" w:hAnsiTheme="minorHAnsi" w:cstheme="minorHAnsi"/>
                <w:sz w:val="22"/>
              </w:rPr>
              <w:t>for</w:t>
            </w:r>
            <w:r w:rsidR="008609CA" w:rsidRPr="000855C7">
              <w:rPr>
                <w:rFonts w:asciiTheme="minorHAnsi" w:hAnsiTheme="minorHAnsi" w:cstheme="minorHAnsi"/>
                <w:sz w:val="22"/>
              </w:rPr>
              <w:t xml:space="preserve"> the </w:t>
            </w:r>
            <w:r w:rsidR="000F6D5E" w:rsidRPr="000855C7">
              <w:rPr>
                <w:rFonts w:asciiTheme="minorHAnsi" w:hAnsiTheme="minorHAnsi" w:cstheme="minorHAnsi"/>
                <w:sz w:val="22"/>
              </w:rPr>
              <w:t xml:space="preserve">African Union Mission in Somalia </w:t>
            </w:r>
            <w:r w:rsidR="008358B8" w:rsidRPr="000855C7">
              <w:rPr>
                <w:rFonts w:asciiTheme="minorHAnsi" w:hAnsiTheme="minorHAnsi" w:cstheme="minorHAnsi"/>
                <w:sz w:val="22"/>
              </w:rPr>
              <w:t>(</w:t>
            </w:r>
            <w:r w:rsidR="004C63B8" w:rsidRPr="000855C7">
              <w:rPr>
                <w:rFonts w:asciiTheme="minorHAnsi" w:hAnsiTheme="minorHAnsi" w:cstheme="minorHAnsi"/>
                <w:sz w:val="22"/>
              </w:rPr>
              <w:t>AMISOM</w:t>
            </w:r>
            <w:r w:rsidR="008358B8" w:rsidRPr="000855C7">
              <w:rPr>
                <w:rFonts w:asciiTheme="minorHAnsi" w:hAnsiTheme="minorHAnsi" w:cstheme="minorHAnsi"/>
                <w:sz w:val="22"/>
              </w:rPr>
              <w:t>)</w:t>
            </w:r>
            <w:r w:rsidR="000F6D5E" w:rsidRPr="000855C7">
              <w:rPr>
                <w:rFonts w:asciiTheme="minorHAnsi" w:hAnsiTheme="minorHAnsi" w:cstheme="minorHAnsi"/>
                <w:sz w:val="22"/>
              </w:rPr>
              <w:t>. The training’s importance stems from its focus on streamlining gender in ongoing peace missions, following the United Nations Security Council Resolution 1325, and</w:t>
            </w:r>
            <w:r w:rsidR="008358B8" w:rsidRPr="000855C7">
              <w:rPr>
                <w:rFonts w:asciiTheme="minorHAnsi" w:hAnsiTheme="minorHAnsi" w:cstheme="minorHAnsi"/>
                <w:sz w:val="22"/>
              </w:rPr>
              <w:t xml:space="preserve"> at a time </w:t>
            </w:r>
            <w:r w:rsidR="000F6D5E" w:rsidRPr="000855C7">
              <w:rPr>
                <w:rFonts w:asciiTheme="minorHAnsi" w:hAnsiTheme="minorHAnsi" w:cstheme="minorHAnsi"/>
                <w:sz w:val="22"/>
              </w:rPr>
              <w:t>when</w:t>
            </w:r>
            <w:r w:rsidR="001C2B5F" w:rsidRPr="000855C7">
              <w:rPr>
                <w:rFonts w:asciiTheme="minorHAnsi" w:hAnsiTheme="minorHAnsi" w:cstheme="minorHAnsi"/>
                <w:sz w:val="22"/>
              </w:rPr>
              <w:t xml:space="preserve"> </w:t>
            </w:r>
            <w:r w:rsidR="008358B8" w:rsidRPr="000855C7">
              <w:rPr>
                <w:rFonts w:asciiTheme="minorHAnsi" w:hAnsiTheme="minorHAnsi" w:cstheme="minorHAnsi"/>
                <w:sz w:val="22"/>
              </w:rPr>
              <w:t xml:space="preserve">Egypt’s membership in the African Union was </w:t>
            </w:r>
            <w:r w:rsidR="000F6D5E" w:rsidRPr="000855C7">
              <w:rPr>
                <w:rFonts w:asciiTheme="minorHAnsi" w:hAnsiTheme="minorHAnsi" w:cstheme="minorHAnsi"/>
                <w:sz w:val="22"/>
              </w:rPr>
              <w:t>suspended</w:t>
            </w:r>
            <w:r w:rsidR="008358B8" w:rsidRPr="000855C7">
              <w:rPr>
                <w:rFonts w:asciiTheme="minorHAnsi" w:hAnsiTheme="minorHAnsi" w:cstheme="minorHAnsi"/>
                <w:sz w:val="22"/>
              </w:rPr>
              <w:t xml:space="preserve">, which is further testimony to the recognition of CCCPA in Africa. </w:t>
            </w:r>
          </w:p>
          <w:p w:rsidR="00B13AB7" w:rsidRPr="000855C7" w:rsidRDefault="00B13AB7" w:rsidP="00B67B7F">
            <w:pPr>
              <w:ind w:left="702" w:right="342"/>
              <w:jc w:val="both"/>
              <w:rPr>
                <w:rFonts w:asciiTheme="minorHAnsi" w:hAnsiTheme="minorHAnsi" w:cstheme="minorHAnsi"/>
                <w:bCs/>
                <w:sz w:val="22"/>
                <w:szCs w:val="22"/>
                <w:lang w:val="en-US"/>
              </w:rPr>
            </w:pPr>
          </w:p>
          <w:p w:rsidR="00293940" w:rsidRPr="000855C7" w:rsidRDefault="00293940" w:rsidP="00B67B7F">
            <w:pPr>
              <w:ind w:left="702" w:right="342"/>
              <w:jc w:val="both"/>
              <w:rPr>
                <w:rFonts w:asciiTheme="minorHAnsi" w:hAnsiTheme="minorHAnsi" w:cstheme="minorHAnsi"/>
                <w:bCs/>
                <w:sz w:val="22"/>
                <w:szCs w:val="22"/>
              </w:rPr>
            </w:pPr>
            <w:r w:rsidRPr="000855C7">
              <w:rPr>
                <w:rFonts w:asciiTheme="minorHAnsi" w:hAnsiTheme="minorHAnsi" w:cstheme="minorHAnsi"/>
                <w:bCs/>
                <w:sz w:val="22"/>
                <w:szCs w:val="22"/>
              </w:rPr>
              <w:t>This report presents the main project activities during the period from March 1 to May 31 2014.</w:t>
            </w:r>
          </w:p>
          <w:p w:rsidR="00DC177F" w:rsidRPr="000855C7" w:rsidRDefault="00DC177F" w:rsidP="00A24EB6">
            <w:pPr>
              <w:pStyle w:val="Header"/>
              <w:tabs>
                <w:tab w:val="clear" w:pos="4153"/>
                <w:tab w:val="clear" w:pos="8306"/>
              </w:tabs>
              <w:rPr>
                <w:rFonts w:asciiTheme="minorHAnsi" w:hAnsiTheme="minorHAnsi" w:cstheme="minorHAnsi"/>
                <w:b/>
                <w:sz w:val="22"/>
              </w:rPr>
            </w:pPr>
          </w:p>
          <w:p w:rsidR="00DC177F" w:rsidRPr="000855C7" w:rsidRDefault="00DC177F" w:rsidP="00A24EB6">
            <w:pPr>
              <w:pStyle w:val="Header"/>
              <w:tabs>
                <w:tab w:val="clear" w:pos="4153"/>
                <w:tab w:val="clear" w:pos="8306"/>
              </w:tabs>
              <w:rPr>
                <w:rFonts w:asciiTheme="minorHAnsi" w:hAnsiTheme="minorHAnsi" w:cstheme="minorHAnsi"/>
                <w:b/>
                <w:sz w:val="22"/>
              </w:rPr>
            </w:pPr>
          </w:p>
          <w:p w:rsidR="0062608B" w:rsidRPr="000855C7" w:rsidRDefault="0062608B"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742715" w:rsidRPr="000855C7" w:rsidRDefault="00742715" w:rsidP="00B13AB7">
            <w:pPr>
              <w:pStyle w:val="Header"/>
              <w:tabs>
                <w:tab w:val="clear" w:pos="4153"/>
                <w:tab w:val="clear" w:pos="8306"/>
              </w:tabs>
              <w:rPr>
                <w:rFonts w:asciiTheme="minorHAnsi" w:hAnsiTheme="minorHAnsi" w:cstheme="minorHAnsi"/>
                <w:b/>
                <w:sz w:val="22"/>
              </w:rPr>
            </w:pPr>
          </w:p>
          <w:p w:rsidR="0062608B" w:rsidRPr="000855C7" w:rsidRDefault="0062608B" w:rsidP="00A24EB6">
            <w:pPr>
              <w:pStyle w:val="Header"/>
              <w:tabs>
                <w:tab w:val="clear" w:pos="4153"/>
                <w:tab w:val="clear" w:pos="8306"/>
              </w:tabs>
              <w:rPr>
                <w:rFonts w:asciiTheme="minorHAnsi" w:hAnsiTheme="minorHAnsi" w:cstheme="minorHAnsi"/>
                <w:b/>
                <w:sz w:val="22"/>
              </w:rPr>
            </w:pPr>
          </w:p>
          <w:p w:rsidR="00A24EB6" w:rsidRPr="000855C7" w:rsidRDefault="00A24EB6" w:rsidP="00A24EB6">
            <w:pPr>
              <w:pStyle w:val="Header"/>
              <w:tabs>
                <w:tab w:val="clear" w:pos="4153"/>
                <w:tab w:val="clear" w:pos="8306"/>
              </w:tabs>
              <w:rPr>
                <w:rFonts w:asciiTheme="minorHAnsi" w:hAnsiTheme="minorHAnsi" w:cstheme="minorHAnsi"/>
                <w:b/>
                <w:sz w:val="22"/>
              </w:rPr>
            </w:pPr>
            <w:r w:rsidRPr="000855C7">
              <w:rPr>
                <w:rFonts w:asciiTheme="minorHAnsi" w:hAnsiTheme="minorHAnsi" w:cstheme="minorHAnsi"/>
                <w:b/>
                <w:sz w:val="22"/>
              </w:rPr>
              <w:t>1.  Project Issues:</w:t>
            </w:r>
          </w:p>
        </w:tc>
      </w:tr>
      <w:tr w:rsidR="00807594" w:rsidRPr="000855C7" w:rsidTr="0062104E">
        <w:trPr>
          <w:trHeight w:val="883"/>
        </w:trPr>
        <w:tc>
          <w:tcPr>
            <w:tcW w:w="5568" w:type="dxa"/>
            <w:gridSpan w:val="13"/>
            <w:tcBorders>
              <w:top w:val="single" w:sz="4" w:space="0" w:color="auto"/>
              <w:bottom w:val="single" w:sz="4" w:space="0" w:color="auto"/>
            </w:tcBorders>
            <w:shd w:val="clear" w:color="auto" w:fill="auto"/>
          </w:tcPr>
          <w:p w:rsidR="00A24EB6" w:rsidRPr="000855C7" w:rsidRDefault="00A24EB6" w:rsidP="00A24EB6">
            <w:pPr>
              <w:pStyle w:val="Header"/>
              <w:tabs>
                <w:tab w:val="clear" w:pos="4153"/>
                <w:tab w:val="clear" w:pos="8306"/>
              </w:tabs>
              <w:rPr>
                <w:rFonts w:asciiTheme="minorHAnsi" w:hAnsiTheme="minorHAnsi" w:cstheme="minorHAnsi"/>
                <w:b/>
                <w:bCs/>
                <w:sz w:val="22"/>
              </w:rPr>
            </w:pPr>
            <w:r w:rsidRPr="000855C7">
              <w:rPr>
                <w:rFonts w:asciiTheme="minorHAnsi" w:hAnsiTheme="minorHAnsi" w:cstheme="minorHAnsi"/>
                <w:b/>
                <w:bCs/>
                <w:sz w:val="22"/>
              </w:rPr>
              <w:lastRenderedPageBreak/>
              <w:t>Updated Project Risks:</w:t>
            </w:r>
          </w:p>
          <w:p w:rsidR="00A24EB6" w:rsidRPr="000855C7" w:rsidRDefault="00A309EF" w:rsidP="008358B8">
            <w:pPr>
              <w:pStyle w:val="Header"/>
              <w:tabs>
                <w:tab w:val="clear" w:pos="4153"/>
                <w:tab w:val="clear" w:pos="8306"/>
              </w:tabs>
              <w:jc w:val="both"/>
              <w:rPr>
                <w:rFonts w:asciiTheme="minorHAnsi" w:hAnsiTheme="minorHAnsi" w:cstheme="minorHAnsi"/>
                <w:sz w:val="22"/>
                <w:szCs w:val="22"/>
              </w:rPr>
            </w:pPr>
            <w:r w:rsidRPr="000855C7">
              <w:rPr>
                <w:rFonts w:asciiTheme="minorHAnsi" w:hAnsiTheme="minorHAnsi" w:cstheme="minorHAnsi"/>
                <w:sz w:val="22"/>
                <w:szCs w:val="22"/>
              </w:rPr>
              <w:t xml:space="preserve">The project duration is from </w:t>
            </w:r>
            <w:r w:rsidR="008358B8" w:rsidRPr="000855C7">
              <w:rPr>
                <w:rFonts w:asciiTheme="minorHAnsi" w:hAnsiTheme="minorHAnsi" w:cstheme="minorHAnsi"/>
                <w:sz w:val="22"/>
                <w:szCs w:val="22"/>
              </w:rPr>
              <w:t>1</w:t>
            </w:r>
            <w:r w:rsidR="008358B8" w:rsidRPr="000855C7">
              <w:rPr>
                <w:rFonts w:asciiTheme="minorHAnsi" w:hAnsiTheme="minorHAnsi" w:cstheme="minorHAnsi"/>
                <w:sz w:val="22"/>
                <w:szCs w:val="22"/>
                <w:vertAlign w:val="superscript"/>
              </w:rPr>
              <w:t>st</w:t>
            </w:r>
            <w:r w:rsidRPr="000855C7">
              <w:rPr>
                <w:rFonts w:asciiTheme="minorHAnsi" w:hAnsiTheme="minorHAnsi" w:cstheme="minorHAnsi"/>
                <w:sz w:val="22"/>
                <w:szCs w:val="22"/>
              </w:rPr>
              <w:t xml:space="preserve">March 2014 to </w:t>
            </w:r>
            <w:r w:rsidR="008358B8" w:rsidRPr="000855C7">
              <w:rPr>
                <w:rFonts w:asciiTheme="minorHAnsi" w:hAnsiTheme="minorHAnsi" w:cstheme="minorHAnsi"/>
                <w:sz w:val="22"/>
                <w:szCs w:val="22"/>
              </w:rPr>
              <w:t>28</w:t>
            </w:r>
            <w:r w:rsidR="008358B8" w:rsidRPr="000855C7">
              <w:rPr>
                <w:rFonts w:asciiTheme="minorHAnsi" w:hAnsiTheme="minorHAnsi" w:cstheme="minorHAnsi"/>
                <w:sz w:val="22"/>
                <w:szCs w:val="22"/>
                <w:vertAlign w:val="superscript"/>
              </w:rPr>
              <w:t>th</w:t>
            </w:r>
            <w:r w:rsidR="008358B8" w:rsidRPr="000855C7">
              <w:rPr>
                <w:rFonts w:asciiTheme="minorHAnsi" w:hAnsiTheme="minorHAnsi" w:cstheme="minorHAnsi"/>
                <w:sz w:val="22"/>
                <w:szCs w:val="22"/>
              </w:rPr>
              <w:t xml:space="preserve"> February 2015. H</w:t>
            </w:r>
            <w:r w:rsidRPr="000855C7">
              <w:rPr>
                <w:rFonts w:asciiTheme="minorHAnsi" w:hAnsiTheme="minorHAnsi" w:cstheme="minorHAnsi"/>
                <w:sz w:val="22"/>
                <w:szCs w:val="22"/>
              </w:rPr>
              <w:t xml:space="preserve">owever, the signature of the project document took place </w:t>
            </w:r>
            <w:r w:rsidR="00FB5403" w:rsidRPr="000855C7">
              <w:rPr>
                <w:rFonts w:asciiTheme="minorHAnsi" w:hAnsiTheme="minorHAnsi" w:cstheme="minorHAnsi"/>
                <w:sz w:val="22"/>
                <w:szCs w:val="22"/>
              </w:rPr>
              <w:t>on 21</w:t>
            </w:r>
            <w:r w:rsidR="00FB5403" w:rsidRPr="000855C7">
              <w:rPr>
                <w:rFonts w:asciiTheme="minorHAnsi" w:hAnsiTheme="minorHAnsi" w:cstheme="minorHAnsi"/>
                <w:sz w:val="22"/>
                <w:szCs w:val="22"/>
                <w:vertAlign w:val="superscript"/>
              </w:rPr>
              <w:t>st</w:t>
            </w:r>
            <w:r w:rsidRPr="000855C7">
              <w:rPr>
                <w:rFonts w:asciiTheme="minorHAnsi" w:hAnsiTheme="minorHAnsi" w:cstheme="minorHAnsi"/>
                <w:sz w:val="22"/>
                <w:szCs w:val="22"/>
              </w:rPr>
              <w:t xml:space="preserve">May 2014, </w:t>
            </w:r>
            <w:r w:rsidR="008358B8" w:rsidRPr="000855C7">
              <w:rPr>
                <w:rFonts w:asciiTheme="minorHAnsi" w:hAnsiTheme="minorHAnsi" w:cstheme="minorHAnsi"/>
                <w:sz w:val="22"/>
                <w:szCs w:val="22"/>
              </w:rPr>
              <w:t>thus raising the possibility for the need to extend the project beyond 28</w:t>
            </w:r>
            <w:r w:rsidR="008358B8" w:rsidRPr="000855C7">
              <w:rPr>
                <w:rFonts w:asciiTheme="minorHAnsi" w:hAnsiTheme="minorHAnsi" w:cstheme="minorHAnsi"/>
                <w:sz w:val="22"/>
                <w:szCs w:val="22"/>
                <w:vertAlign w:val="superscript"/>
              </w:rPr>
              <w:t>th</w:t>
            </w:r>
            <w:r w:rsidR="008358B8" w:rsidRPr="000855C7">
              <w:rPr>
                <w:rFonts w:asciiTheme="minorHAnsi" w:hAnsiTheme="minorHAnsi" w:cstheme="minorHAnsi"/>
                <w:sz w:val="22"/>
                <w:szCs w:val="22"/>
              </w:rPr>
              <w:t xml:space="preserve"> February 2015.</w:t>
            </w:r>
          </w:p>
        </w:tc>
        <w:tc>
          <w:tcPr>
            <w:tcW w:w="4332" w:type="dxa"/>
            <w:gridSpan w:val="16"/>
            <w:tcBorders>
              <w:top w:val="single" w:sz="4" w:space="0" w:color="auto"/>
              <w:bottom w:val="single" w:sz="4" w:space="0" w:color="auto"/>
            </w:tcBorders>
            <w:shd w:val="clear" w:color="auto" w:fill="auto"/>
          </w:tcPr>
          <w:p w:rsidR="00A24EB6" w:rsidRPr="000855C7" w:rsidRDefault="00A24EB6" w:rsidP="00A24EB6">
            <w:pPr>
              <w:pStyle w:val="Header"/>
              <w:tabs>
                <w:tab w:val="clear" w:pos="4153"/>
                <w:tab w:val="clear" w:pos="8306"/>
              </w:tabs>
              <w:rPr>
                <w:rFonts w:asciiTheme="minorHAnsi" w:hAnsiTheme="minorHAnsi" w:cstheme="minorHAnsi"/>
                <w:b/>
                <w:bCs/>
                <w:sz w:val="22"/>
              </w:rPr>
            </w:pPr>
            <w:r w:rsidRPr="000855C7">
              <w:rPr>
                <w:rFonts w:asciiTheme="minorHAnsi" w:hAnsiTheme="minorHAnsi" w:cstheme="minorHAnsi"/>
                <w:b/>
                <w:bCs/>
                <w:sz w:val="22"/>
              </w:rPr>
              <w:t>Updated Project Issues:</w:t>
            </w:r>
          </w:p>
          <w:p w:rsidR="0075576F" w:rsidRPr="000855C7" w:rsidRDefault="00701D30" w:rsidP="00636592">
            <w:pPr>
              <w:pStyle w:val="Header"/>
              <w:tabs>
                <w:tab w:val="clear" w:pos="4153"/>
                <w:tab w:val="clear" w:pos="8306"/>
              </w:tabs>
              <w:jc w:val="both"/>
              <w:rPr>
                <w:rFonts w:asciiTheme="minorHAnsi" w:hAnsiTheme="minorHAnsi" w:cstheme="minorHAnsi"/>
                <w:sz w:val="22"/>
                <w:szCs w:val="22"/>
              </w:rPr>
            </w:pPr>
            <w:r w:rsidRPr="000855C7">
              <w:rPr>
                <w:rFonts w:asciiTheme="minorHAnsi" w:hAnsiTheme="minorHAnsi" w:cstheme="minorHAnsi"/>
                <w:sz w:val="22"/>
                <w:szCs w:val="22"/>
              </w:rPr>
              <w:t xml:space="preserve">CCCPA is planning to increase its </w:t>
            </w:r>
            <w:r w:rsidR="00C145F9" w:rsidRPr="000855C7">
              <w:rPr>
                <w:rFonts w:asciiTheme="minorHAnsi" w:hAnsiTheme="minorHAnsi" w:cstheme="minorHAnsi"/>
                <w:sz w:val="22"/>
                <w:szCs w:val="22"/>
              </w:rPr>
              <w:t xml:space="preserve">planned </w:t>
            </w:r>
            <w:r w:rsidRPr="000855C7">
              <w:rPr>
                <w:rFonts w:asciiTheme="minorHAnsi" w:hAnsiTheme="minorHAnsi" w:cstheme="minorHAnsi"/>
                <w:sz w:val="22"/>
                <w:szCs w:val="22"/>
              </w:rPr>
              <w:t xml:space="preserve">activities during the </w:t>
            </w:r>
            <w:r w:rsidR="00636592" w:rsidRPr="000855C7">
              <w:rPr>
                <w:rFonts w:asciiTheme="minorHAnsi" w:hAnsiTheme="minorHAnsi" w:cstheme="minorHAnsi"/>
                <w:sz w:val="22"/>
                <w:szCs w:val="22"/>
              </w:rPr>
              <w:t>second half</w:t>
            </w:r>
            <w:r w:rsidR="00FB5403" w:rsidRPr="000855C7">
              <w:rPr>
                <w:rFonts w:asciiTheme="minorHAnsi" w:hAnsiTheme="minorHAnsi" w:cstheme="minorHAnsi"/>
                <w:sz w:val="22"/>
                <w:szCs w:val="22"/>
              </w:rPr>
              <w:t xml:space="preserve"> of 2014</w:t>
            </w:r>
            <w:r w:rsidR="008358B8" w:rsidRPr="000855C7">
              <w:rPr>
                <w:rFonts w:asciiTheme="minorHAnsi" w:hAnsiTheme="minorHAnsi" w:cstheme="minorHAnsi"/>
                <w:sz w:val="22"/>
                <w:szCs w:val="22"/>
              </w:rPr>
              <w:t>.</w:t>
            </w:r>
            <w:r w:rsidR="00636592" w:rsidRPr="000855C7">
              <w:rPr>
                <w:rFonts w:asciiTheme="minorHAnsi" w:hAnsiTheme="minorHAnsi" w:cstheme="minorHAnsi"/>
                <w:sz w:val="22"/>
                <w:szCs w:val="22"/>
              </w:rPr>
              <w:t>In addition, the hiring of Research Officers and short-term technical consultants will be finalized to ensure the carrying out of the required activities.</w:t>
            </w:r>
          </w:p>
        </w:tc>
      </w:tr>
      <w:tr w:rsidR="00A24EB6" w:rsidRPr="000855C7" w:rsidTr="0062104E">
        <w:tc>
          <w:tcPr>
            <w:tcW w:w="9900" w:type="dxa"/>
            <w:gridSpan w:val="29"/>
            <w:tcBorders>
              <w:top w:val="single" w:sz="4" w:space="0" w:color="auto"/>
              <w:left w:val="nil"/>
              <w:bottom w:val="single" w:sz="4" w:space="0" w:color="auto"/>
              <w:right w:val="nil"/>
            </w:tcBorders>
            <w:shd w:val="clear" w:color="auto" w:fill="auto"/>
          </w:tcPr>
          <w:p w:rsidR="00A24EB6" w:rsidRPr="000855C7" w:rsidRDefault="00A24EB6" w:rsidP="00A24EB6">
            <w:pPr>
              <w:pStyle w:val="Header"/>
              <w:tabs>
                <w:tab w:val="clear" w:pos="4153"/>
                <w:tab w:val="clear" w:pos="8306"/>
                <w:tab w:val="left" w:pos="4252"/>
              </w:tabs>
              <w:rPr>
                <w:rFonts w:asciiTheme="minorHAnsi" w:hAnsiTheme="minorHAnsi" w:cstheme="minorHAnsi"/>
                <w:sz w:val="22"/>
              </w:rPr>
            </w:pPr>
            <w:r w:rsidRPr="000855C7">
              <w:rPr>
                <w:rFonts w:asciiTheme="minorHAnsi" w:hAnsiTheme="minorHAnsi" w:cstheme="minorHAnsi"/>
                <w:sz w:val="22"/>
              </w:rPr>
              <w:tab/>
            </w:r>
          </w:p>
          <w:p w:rsidR="00A24EB6" w:rsidRPr="000855C7" w:rsidRDefault="00A24EB6" w:rsidP="00A24EB6">
            <w:pPr>
              <w:pStyle w:val="Header"/>
              <w:tabs>
                <w:tab w:val="clear" w:pos="4153"/>
                <w:tab w:val="clear" w:pos="8306"/>
              </w:tabs>
              <w:rPr>
                <w:rFonts w:asciiTheme="minorHAnsi" w:hAnsiTheme="minorHAnsi" w:cstheme="minorHAnsi"/>
                <w:b/>
                <w:sz w:val="22"/>
              </w:rPr>
            </w:pPr>
            <w:r w:rsidRPr="000855C7">
              <w:rPr>
                <w:rFonts w:asciiTheme="minorHAnsi" w:hAnsiTheme="minorHAnsi" w:cstheme="minorHAnsi"/>
                <w:b/>
                <w:sz w:val="22"/>
              </w:rPr>
              <w:t>2.  Project Performance</w:t>
            </w:r>
          </w:p>
        </w:tc>
      </w:tr>
      <w:tr w:rsidR="00F11110" w:rsidRPr="000855C7" w:rsidTr="0062104E">
        <w:trPr>
          <w:trHeight w:val="382"/>
        </w:trPr>
        <w:tc>
          <w:tcPr>
            <w:tcW w:w="9900" w:type="dxa"/>
            <w:gridSpan w:val="29"/>
            <w:tcBorders>
              <w:top w:val="single" w:sz="4" w:space="0" w:color="auto"/>
              <w:left w:val="single" w:sz="4" w:space="0" w:color="auto"/>
              <w:bottom w:val="single" w:sz="4" w:space="0" w:color="auto"/>
              <w:right w:val="single" w:sz="4" w:space="0" w:color="auto"/>
            </w:tcBorders>
            <w:shd w:val="clear" w:color="auto" w:fill="auto"/>
          </w:tcPr>
          <w:p w:rsidR="00994CCD" w:rsidRPr="000855C7" w:rsidRDefault="00F11110" w:rsidP="003C672A">
            <w:pPr>
              <w:pStyle w:val="Header"/>
              <w:tabs>
                <w:tab w:val="clear" w:pos="4153"/>
                <w:tab w:val="clear" w:pos="8306"/>
              </w:tabs>
              <w:rPr>
                <w:rFonts w:asciiTheme="minorHAnsi" w:hAnsiTheme="minorHAnsi" w:cstheme="minorHAnsi"/>
                <w:iCs/>
                <w:sz w:val="22"/>
                <w:szCs w:val="22"/>
                <w:shd w:val="clear" w:color="auto" w:fill="FFFFFF"/>
              </w:rPr>
            </w:pPr>
            <w:r w:rsidRPr="000855C7">
              <w:rPr>
                <w:rFonts w:asciiTheme="minorHAnsi" w:hAnsiTheme="minorHAnsi" w:cstheme="minorHAnsi"/>
                <w:b/>
                <w:bCs/>
                <w:sz w:val="22"/>
              </w:rPr>
              <w:t xml:space="preserve">OUTPUT </w:t>
            </w:r>
            <w:r w:rsidR="00994CCD" w:rsidRPr="000855C7">
              <w:rPr>
                <w:rFonts w:asciiTheme="minorHAnsi" w:hAnsiTheme="minorHAnsi" w:cstheme="minorHAnsi"/>
                <w:b/>
                <w:bCs/>
                <w:sz w:val="22"/>
              </w:rPr>
              <w:t xml:space="preserve">No. </w:t>
            </w:r>
            <w:r w:rsidR="003C672A" w:rsidRPr="000855C7">
              <w:rPr>
                <w:rFonts w:asciiTheme="minorHAnsi" w:hAnsiTheme="minorHAnsi" w:cstheme="minorHAnsi"/>
                <w:b/>
                <w:bCs/>
                <w:sz w:val="22"/>
              </w:rPr>
              <w:t>1</w:t>
            </w:r>
            <w:r w:rsidRPr="000855C7">
              <w:rPr>
                <w:rFonts w:asciiTheme="minorHAnsi" w:hAnsiTheme="minorHAnsi" w:cstheme="minorHAnsi"/>
                <w:sz w:val="22"/>
              </w:rPr>
              <w:t xml:space="preserve">: </w:t>
            </w:r>
            <w:r w:rsidR="00094877" w:rsidRPr="000855C7">
              <w:rPr>
                <w:rFonts w:asciiTheme="minorHAnsi" w:hAnsiTheme="minorHAnsi" w:cstheme="minorHAnsi"/>
                <w:iCs/>
                <w:sz w:val="22"/>
                <w:szCs w:val="22"/>
                <w:shd w:val="clear" w:color="auto" w:fill="FFFFFF"/>
                <w:lang w:eastAsia="ja-JP"/>
              </w:rPr>
              <w:t>I</w:t>
            </w:r>
            <w:r w:rsidR="00094877" w:rsidRPr="000855C7">
              <w:rPr>
                <w:rFonts w:asciiTheme="minorHAnsi" w:hAnsiTheme="minorHAnsi" w:cstheme="minorHAnsi"/>
                <w:iCs/>
                <w:sz w:val="22"/>
                <w:szCs w:val="22"/>
                <w:shd w:val="clear" w:color="auto" w:fill="FFFFFF"/>
              </w:rPr>
              <w:t>mproved knowledge in border management in North Africa and the Sahel</w:t>
            </w:r>
          </w:p>
          <w:p w:rsidR="00082925" w:rsidRPr="000855C7" w:rsidRDefault="00082925" w:rsidP="003C672A">
            <w:pPr>
              <w:pStyle w:val="Header"/>
              <w:tabs>
                <w:tab w:val="clear" w:pos="4153"/>
                <w:tab w:val="clear" w:pos="8306"/>
              </w:tabs>
              <w:rPr>
                <w:rFonts w:asciiTheme="minorHAnsi" w:hAnsiTheme="minorHAnsi" w:cstheme="minorHAnsi"/>
                <w:iCs/>
                <w:sz w:val="22"/>
                <w:szCs w:val="22"/>
                <w:shd w:val="clear" w:color="auto" w:fill="FFFFFF"/>
              </w:rPr>
            </w:pPr>
          </w:p>
          <w:p w:rsidR="00082925" w:rsidRPr="000855C7" w:rsidRDefault="00F6362B" w:rsidP="00F6362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F6362B" w:rsidRPr="000855C7" w:rsidRDefault="00467BB0" w:rsidP="00636592">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During this quarter, CCCPA successfully hired new qualified full time staff </w:t>
            </w:r>
            <w:r w:rsidR="00B1789D" w:rsidRPr="000855C7">
              <w:rPr>
                <w:rFonts w:asciiTheme="minorHAnsi" w:hAnsiTheme="minorHAnsi" w:cstheme="minorHAnsi"/>
                <w:sz w:val="22"/>
              </w:rPr>
              <w:t xml:space="preserve">for border management issues, </w:t>
            </w:r>
            <w:r w:rsidRPr="000855C7">
              <w:rPr>
                <w:rFonts w:asciiTheme="minorHAnsi" w:hAnsiTheme="minorHAnsi" w:cstheme="minorHAnsi"/>
                <w:sz w:val="22"/>
              </w:rPr>
              <w:t xml:space="preserve">as well </w:t>
            </w:r>
            <w:r w:rsidR="00636592" w:rsidRPr="000855C7">
              <w:rPr>
                <w:rFonts w:asciiTheme="minorHAnsi" w:hAnsiTheme="minorHAnsi" w:cstheme="minorHAnsi"/>
                <w:sz w:val="22"/>
              </w:rPr>
              <w:t>a</w:t>
            </w:r>
            <w:r w:rsidRPr="000855C7">
              <w:rPr>
                <w:rFonts w:asciiTheme="minorHAnsi" w:hAnsiTheme="minorHAnsi" w:cstheme="minorHAnsi"/>
                <w:sz w:val="22"/>
              </w:rPr>
              <w:t xml:space="preserve">s identifying possible consultants who will assist in the technical training programmes and curriculum development. </w:t>
            </w:r>
          </w:p>
          <w:p w:rsidR="00F6362B" w:rsidRPr="000855C7" w:rsidRDefault="00F6362B" w:rsidP="003C672A">
            <w:pPr>
              <w:pStyle w:val="Header"/>
              <w:tabs>
                <w:tab w:val="clear" w:pos="4153"/>
                <w:tab w:val="clear" w:pos="8306"/>
              </w:tabs>
              <w:rPr>
                <w:rFonts w:asciiTheme="minorHAnsi" w:hAnsiTheme="minorHAnsi" w:cstheme="minorHAnsi"/>
                <w:sz w:val="22"/>
              </w:rPr>
            </w:pPr>
          </w:p>
          <w:p w:rsidR="00F6362B" w:rsidRPr="000855C7" w:rsidRDefault="00F6362B" w:rsidP="00B4089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Target</w:t>
            </w:r>
            <w:r w:rsidRPr="000855C7">
              <w:rPr>
                <w:rFonts w:asciiTheme="minorHAnsi" w:hAnsiTheme="minorHAnsi" w:cstheme="minorHAnsi"/>
                <w:sz w:val="22"/>
              </w:rPr>
              <w:t xml:space="preserve"> : March</w:t>
            </w:r>
            <w:r w:rsidR="00B40896" w:rsidRPr="000855C7">
              <w:rPr>
                <w:rFonts w:asciiTheme="minorHAnsi" w:hAnsiTheme="minorHAnsi" w:cstheme="minorHAnsi"/>
                <w:sz w:val="22"/>
              </w:rPr>
              <w:t xml:space="preserve"> 2014 – February </w:t>
            </w:r>
            <w:r w:rsidRPr="000855C7">
              <w:rPr>
                <w:rFonts w:asciiTheme="minorHAnsi" w:hAnsiTheme="minorHAnsi" w:cstheme="minorHAnsi"/>
                <w:sz w:val="22"/>
              </w:rPr>
              <w:t>201</w:t>
            </w:r>
            <w:r w:rsidR="00B40896" w:rsidRPr="000855C7">
              <w:rPr>
                <w:rFonts w:asciiTheme="minorHAnsi" w:hAnsiTheme="minorHAnsi" w:cstheme="minorHAnsi"/>
                <w:sz w:val="22"/>
              </w:rPr>
              <w:t>5</w:t>
            </w:r>
          </w:p>
          <w:p w:rsidR="00994CCD" w:rsidRPr="000855C7" w:rsidRDefault="00F6362B" w:rsidP="00F6362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Achievement</w:t>
            </w:r>
            <w:r w:rsidR="00F7571E" w:rsidRPr="000855C7">
              <w:rPr>
                <w:rFonts w:asciiTheme="minorHAnsi" w:hAnsiTheme="minorHAnsi" w:cstheme="minorHAnsi"/>
                <w:b/>
                <w:bCs/>
                <w:sz w:val="22"/>
              </w:rPr>
              <w:t xml:space="preserve"> of </w:t>
            </w:r>
            <w:r w:rsidRPr="000855C7">
              <w:rPr>
                <w:rFonts w:asciiTheme="minorHAnsi" w:hAnsiTheme="minorHAnsi" w:cstheme="minorHAnsi"/>
                <w:sz w:val="22"/>
              </w:rPr>
              <w:t xml:space="preserve">: March-May 2014 </w:t>
            </w:r>
          </w:p>
        </w:tc>
      </w:tr>
      <w:tr w:rsidR="00F11110" w:rsidRPr="000855C7" w:rsidTr="0062104E">
        <w:tc>
          <w:tcPr>
            <w:tcW w:w="9900" w:type="dxa"/>
            <w:gridSpan w:val="29"/>
            <w:tcBorders>
              <w:top w:val="single" w:sz="4" w:space="0" w:color="auto"/>
            </w:tcBorders>
            <w:shd w:val="clear" w:color="auto" w:fill="auto"/>
          </w:tcPr>
          <w:p w:rsidR="00B5468F" w:rsidRPr="000855C7" w:rsidRDefault="00F11110" w:rsidP="00B5468F">
            <w:pPr>
              <w:pStyle w:val="ListParagraph"/>
              <w:ind w:left="-18"/>
              <w:rPr>
                <w:rFonts w:asciiTheme="minorHAnsi" w:hAnsiTheme="minorHAnsi" w:cstheme="minorHAnsi"/>
                <w:b/>
                <w:bCs/>
                <w:color w:val="000000"/>
                <w:sz w:val="20"/>
                <w:szCs w:val="20"/>
                <w:u w:val="single"/>
              </w:rPr>
            </w:pPr>
            <w:r w:rsidRPr="000855C7">
              <w:rPr>
                <w:rFonts w:asciiTheme="minorHAnsi" w:hAnsiTheme="minorHAnsi" w:cstheme="minorHAnsi"/>
                <w:sz w:val="22"/>
              </w:rPr>
              <w:t xml:space="preserve">Activity ID: </w:t>
            </w:r>
            <w:r w:rsidR="00B5468F" w:rsidRPr="000855C7">
              <w:rPr>
                <w:rFonts w:asciiTheme="minorHAnsi" w:hAnsiTheme="minorHAnsi" w:cstheme="minorHAnsi"/>
                <w:b/>
                <w:bCs/>
                <w:iCs/>
                <w:color w:val="000000"/>
                <w:sz w:val="20"/>
                <w:szCs w:val="20"/>
                <w:u w:val="single"/>
              </w:rPr>
              <w:t>Activity Result 1-1: Training methodology, curricula and partnerships are developed</w:t>
            </w:r>
          </w:p>
          <w:p w:rsidR="00FB7016" w:rsidRPr="000855C7" w:rsidRDefault="00FB7016" w:rsidP="00994CCD">
            <w:pPr>
              <w:pStyle w:val="Header"/>
              <w:tabs>
                <w:tab w:val="clear" w:pos="4153"/>
                <w:tab w:val="clear" w:pos="8306"/>
              </w:tabs>
              <w:rPr>
                <w:rFonts w:asciiTheme="minorHAnsi" w:hAnsiTheme="minorHAnsi" w:cstheme="minorHAnsi"/>
                <w:sz w:val="22"/>
                <w:szCs w:val="22"/>
                <w:lang w:val="en-US"/>
              </w:rPr>
            </w:pPr>
          </w:p>
          <w:p w:rsidR="00E6311B" w:rsidRPr="000855C7" w:rsidRDefault="00293940" w:rsidP="00E6311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293940" w:rsidRPr="000855C7" w:rsidRDefault="00293940" w:rsidP="00994CCD">
            <w:pPr>
              <w:pStyle w:val="Header"/>
              <w:tabs>
                <w:tab w:val="clear" w:pos="4153"/>
                <w:tab w:val="clear" w:pos="8306"/>
              </w:tabs>
              <w:rPr>
                <w:rFonts w:asciiTheme="minorHAnsi" w:hAnsiTheme="minorHAnsi" w:cstheme="minorHAnsi"/>
                <w:sz w:val="22"/>
                <w:szCs w:val="22"/>
                <w:lang w:val="en-US"/>
              </w:rPr>
            </w:pPr>
          </w:p>
          <w:p w:rsidR="00A849AC" w:rsidRPr="000855C7" w:rsidRDefault="00FB7016" w:rsidP="00994CCD">
            <w:pPr>
              <w:spacing w:after="60"/>
              <w:rPr>
                <w:rFonts w:asciiTheme="minorHAnsi" w:hAnsiTheme="minorHAnsi" w:cstheme="minorHAnsi"/>
                <w:b/>
                <w:bCs/>
                <w:sz w:val="22"/>
                <w:szCs w:val="22"/>
                <w:lang w:val="en-US"/>
              </w:rPr>
            </w:pPr>
            <w:r w:rsidRPr="000855C7">
              <w:rPr>
                <w:rFonts w:asciiTheme="minorHAnsi" w:hAnsiTheme="minorHAnsi" w:cstheme="minorHAnsi"/>
                <w:b/>
                <w:bCs/>
                <w:sz w:val="22"/>
                <w:szCs w:val="22"/>
                <w:lang w:val="en-US"/>
              </w:rPr>
              <w:t>Indicators</w:t>
            </w:r>
            <w:r w:rsidR="00A849AC" w:rsidRPr="000855C7">
              <w:rPr>
                <w:rFonts w:asciiTheme="minorHAnsi" w:hAnsiTheme="minorHAnsi" w:cstheme="minorHAnsi"/>
                <w:b/>
                <w:bCs/>
                <w:sz w:val="22"/>
                <w:szCs w:val="22"/>
                <w:lang w:val="en-US"/>
              </w:rPr>
              <w:t>:</w:t>
            </w:r>
          </w:p>
          <w:p w:rsidR="004E7612" w:rsidRPr="000855C7" w:rsidRDefault="004E7612" w:rsidP="00B94C42">
            <w:pPr>
              <w:numPr>
                <w:ilvl w:val="0"/>
                <w:numId w:val="38"/>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technical staff recruited</w:t>
            </w:r>
          </w:p>
          <w:p w:rsidR="00E6311B" w:rsidRPr="000855C7" w:rsidRDefault="00E6311B" w:rsidP="003E11E8">
            <w:pPr>
              <w:pStyle w:val="Header"/>
              <w:tabs>
                <w:tab w:val="clear" w:pos="4153"/>
                <w:tab w:val="clear" w:pos="8306"/>
              </w:tabs>
              <w:ind w:left="720"/>
              <w:rPr>
                <w:rFonts w:asciiTheme="minorHAnsi" w:hAnsiTheme="minorHAnsi" w:cstheme="minorHAnsi"/>
                <w:sz w:val="22"/>
              </w:rPr>
            </w:pPr>
            <w:r w:rsidRPr="000855C7">
              <w:rPr>
                <w:rFonts w:asciiTheme="minorHAnsi" w:hAnsiTheme="minorHAnsi" w:cstheme="minorHAnsi"/>
                <w:sz w:val="22"/>
              </w:rPr>
              <w:t>CCCPA recruit</w:t>
            </w:r>
            <w:r w:rsidR="00732DB1" w:rsidRPr="000855C7">
              <w:rPr>
                <w:rFonts w:asciiTheme="minorHAnsi" w:hAnsiTheme="minorHAnsi" w:cstheme="minorHAnsi"/>
                <w:sz w:val="22"/>
              </w:rPr>
              <w:t>ed</w:t>
            </w:r>
            <w:r w:rsidRPr="000855C7">
              <w:rPr>
                <w:rFonts w:asciiTheme="minorHAnsi" w:hAnsiTheme="minorHAnsi" w:cstheme="minorHAnsi"/>
                <w:sz w:val="22"/>
              </w:rPr>
              <w:t xml:space="preserve"> one </w:t>
            </w:r>
            <w:r w:rsidR="00D61D6C" w:rsidRPr="000855C7">
              <w:rPr>
                <w:rFonts w:asciiTheme="minorHAnsi" w:hAnsiTheme="minorHAnsi" w:cstheme="minorHAnsi"/>
                <w:sz w:val="22"/>
              </w:rPr>
              <w:t>P</w:t>
            </w:r>
            <w:r w:rsidRPr="000855C7">
              <w:rPr>
                <w:rFonts w:asciiTheme="minorHAnsi" w:hAnsiTheme="minorHAnsi" w:cstheme="minorHAnsi"/>
                <w:sz w:val="22"/>
              </w:rPr>
              <w:t xml:space="preserve">rogramme </w:t>
            </w:r>
            <w:r w:rsidR="00D61D6C" w:rsidRPr="000855C7">
              <w:rPr>
                <w:rFonts w:asciiTheme="minorHAnsi" w:hAnsiTheme="minorHAnsi" w:cstheme="minorHAnsi"/>
                <w:sz w:val="22"/>
              </w:rPr>
              <w:t>A</w:t>
            </w:r>
            <w:r w:rsidRPr="000855C7">
              <w:rPr>
                <w:rFonts w:asciiTheme="minorHAnsi" w:hAnsiTheme="minorHAnsi" w:cstheme="minorHAnsi"/>
                <w:sz w:val="22"/>
              </w:rPr>
              <w:t xml:space="preserve">ssociate </w:t>
            </w:r>
            <w:r w:rsidR="005B504E" w:rsidRPr="000855C7">
              <w:rPr>
                <w:rFonts w:asciiTheme="minorHAnsi" w:hAnsiTheme="minorHAnsi" w:cstheme="minorHAnsi"/>
                <w:sz w:val="22"/>
              </w:rPr>
              <w:t xml:space="preserve">to carry out the border management activities </w:t>
            </w:r>
            <w:r w:rsidRPr="000855C7">
              <w:rPr>
                <w:rFonts w:asciiTheme="minorHAnsi" w:hAnsiTheme="minorHAnsi" w:cstheme="minorHAnsi"/>
                <w:sz w:val="22"/>
              </w:rPr>
              <w:t xml:space="preserve">and </w:t>
            </w:r>
            <w:r w:rsidR="00D61D6C" w:rsidRPr="000855C7">
              <w:rPr>
                <w:rFonts w:asciiTheme="minorHAnsi" w:hAnsiTheme="minorHAnsi" w:cstheme="minorHAnsi"/>
                <w:sz w:val="22"/>
              </w:rPr>
              <w:t>published</w:t>
            </w:r>
            <w:r w:rsidR="009C5B4C" w:rsidRPr="000855C7">
              <w:rPr>
                <w:rFonts w:asciiTheme="minorHAnsi" w:hAnsiTheme="minorHAnsi" w:cstheme="minorHAnsi"/>
                <w:sz w:val="22"/>
              </w:rPr>
              <w:t xml:space="preserve"> </w:t>
            </w:r>
            <w:proofErr w:type="spellStart"/>
            <w:r w:rsidRPr="000855C7">
              <w:rPr>
                <w:rFonts w:asciiTheme="minorHAnsi" w:hAnsiTheme="minorHAnsi" w:cstheme="minorHAnsi"/>
                <w:sz w:val="22"/>
              </w:rPr>
              <w:t>ToR</w:t>
            </w:r>
            <w:proofErr w:type="spellEnd"/>
            <w:r w:rsidRPr="000855C7">
              <w:rPr>
                <w:rFonts w:asciiTheme="minorHAnsi" w:hAnsiTheme="minorHAnsi" w:cstheme="minorHAnsi"/>
                <w:sz w:val="22"/>
              </w:rPr>
              <w:t xml:space="preserve"> for the Research </w:t>
            </w:r>
            <w:r w:rsidR="00D61D6C" w:rsidRPr="000855C7">
              <w:rPr>
                <w:rFonts w:asciiTheme="minorHAnsi" w:hAnsiTheme="minorHAnsi" w:cstheme="minorHAnsi"/>
                <w:sz w:val="22"/>
              </w:rPr>
              <w:t>O</w:t>
            </w:r>
            <w:r w:rsidRPr="000855C7">
              <w:rPr>
                <w:rFonts w:asciiTheme="minorHAnsi" w:hAnsiTheme="minorHAnsi" w:cstheme="minorHAnsi"/>
                <w:sz w:val="22"/>
              </w:rPr>
              <w:t xml:space="preserve">fficer on the UNDP website. </w:t>
            </w:r>
          </w:p>
          <w:p w:rsidR="00E6311B" w:rsidRPr="000855C7" w:rsidRDefault="00E6311B" w:rsidP="00C5333E">
            <w:pPr>
              <w:rPr>
                <w:rFonts w:asciiTheme="minorHAnsi" w:hAnsiTheme="minorHAnsi" w:cstheme="minorHAnsi"/>
                <w:sz w:val="22"/>
                <w:szCs w:val="22"/>
                <w:lang w:val="en-US"/>
              </w:rPr>
            </w:pPr>
          </w:p>
          <w:p w:rsidR="004E7612" w:rsidRPr="000855C7" w:rsidRDefault="004E7612" w:rsidP="00B94C42">
            <w:pPr>
              <w:numPr>
                <w:ilvl w:val="0"/>
                <w:numId w:val="38"/>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coordination meetings with counterparts </w:t>
            </w:r>
            <w:r w:rsidR="00B1481C" w:rsidRPr="000855C7">
              <w:rPr>
                <w:rFonts w:asciiTheme="minorHAnsi" w:hAnsiTheme="minorHAnsi" w:cstheme="minorHAnsi"/>
                <w:i/>
                <w:iCs/>
                <w:sz w:val="22"/>
                <w:szCs w:val="22"/>
                <w:lang w:val="en-US"/>
              </w:rPr>
              <w:t xml:space="preserve">conducted </w:t>
            </w:r>
          </w:p>
          <w:p w:rsidR="00F32E3F" w:rsidRPr="000855C7" w:rsidRDefault="001C4F37" w:rsidP="003E11E8">
            <w:pPr>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A</w:t>
            </w:r>
            <w:r w:rsidR="007647C5" w:rsidRPr="000855C7">
              <w:rPr>
                <w:rFonts w:asciiTheme="minorHAnsi" w:hAnsiTheme="minorHAnsi" w:cstheme="minorHAnsi"/>
                <w:sz w:val="22"/>
                <w:szCs w:val="22"/>
                <w:lang w:val="en-US"/>
              </w:rPr>
              <w:t xml:space="preserve"> preparation of the </w:t>
            </w:r>
            <w:r w:rsidRPr="000855C7">
              <w:rPr>
                <w:rFonts w:asciiTheme="minorHAnsi" w:hAnsiTheme="minorHAnsi" w:cstheme="minorHAnsi"/>
                <w:sz w:val="22"/>
                <w:szCs w:val="22"/>
                <w:lang w:val="en-US"/>
              </w:rPr>
              <w:t>coordination meeting with counterparts from the Egyptian M</w:t>
            </w:r>
            <w:r w:rsidR="007647C5" w:rsidRPr="000855C7">
              <w:rPr>
                <w:rFonts w:asciiTheme="minorHAnsi" w:hAnsiTheme="minorHAnsi" w:cstheme="minorHAnsi"/>
                <w:sz w:val="22"/>
                <w:szCs w:val="22"/>
                <w:lang w:val="en-US"/>
              </w:rPr>
              <w:t xml:space="preserve">inistries </w:t>
            </w:r>
            <w:r w:rsidRPr="000855C7">
              <w:rPr>
                <w:rFonts w:asciiTheme="minorHAnsi" w:hAnsiTheme="minorHAnsi" w:cstheme="minorHAnsi"/>
                <w:sz w:val="22"/>
                <w:szCs w:val="22"/>
                <w:lang w:val="en-US"/>
              </w:rPr>
              <w:t>o</w:t>
            </w:r>
            <w:r w:rsidR="00D87CC1" w:rsidRPr="000855C7">
              <w:rPr>
                <w:rFonts w:asciiTheme="minorHAnsi" w:hAnsiTheme="minorHAnsi" w:cstheme="minorHAnsi"/>
                <w:sz w:val="22"/>
                <w:szCs w:val="22"/>
                <w:lang w:val="en-US"/>
              </w:rPr>
              <w:t>f Defense</w:t>
            </w:r>
            <w:r w:rsidR="007647C5" w:rsidRPr="000855C7">
              <w:rPr>
                <w:rFonts w:asciiTheme="minorHAnsi" w:hAnsiTheme="minorHAnsi" w:cstheme="minorHAnsi"/>
                <w:sz w:val="22"/>
                <w:szCs w:val="22"/>
                <w:lang w:val="en-US"/>
              </w:rPr>
              <w:t xml:space="preserve">, Interior, and </w:t>
            </w:r>
            <w:r w:rsidR="00D87CC1" w:rsidRPr="000855C7">
              <w:rPr>
                <w:rFonts w:asciiTheme="minorHAnsi" w:hAnsiTheme="minorHAnsi" w:cstheme="minorHAnsi"/>
                <w:sz w:val="22"/>
                <w:szCs w:val="22"/>
                <w:lang w:val="en-US"/>
              </w:rPr>
              <w:t xml:space="preserve">Justice </w:t>
            </w:r>
            <w:r w:rsidRPr="000855C7">
              <w:rPr>
                <w:rFonts w:asciiTheme="minorHAnsi" w:hAnsiTheme="minorHAnsi" w:cstheme="minorHAnsi"/>
                <w:sz w:val="22"/>
                <w:szCs w:val="22"/>
                <w:lang w:val="en-US"/>
              </w:rPr>
              <w:t xml:space="preserve">to understand their </w:t>
            </w:r>
            <w:r w:rsidR="007647C5" w:rsidRPr="000855C7">
              <w:rPr>
                <w:rFonts w:asciiTheme="minorHAnsi" w:hAnsiTheme="minorHAnsi" w:cstheme="minorHAnsi"/>
                <w:sz w:val="22"/>
                <w:szCs w:val="22"/>
                <w:lang w:val="en-US"/>
              </w:rPr>
              <w:t xml:space="preserve">training </w:t>
            </w:r>
            <w:r w:rsidRPr="000855C7">
              <w:rPr>
                <w:rFonts w:asciiTheme="minorHAnsi" w:hAnsiTheme="minorHAnsi" w:cstheme="minorHAnsi"/>
                <w:sz w:val="22"/>
                <w:szCs w:val="22"/>
                <w:lang w:val="en-US"/>
              </w:rPr>
              <w:t xml:space="preserve">needs </w:t>
            </w:r>
            <w:r w:rsidR="007647C5" w:rsidRPr="000855C7">
              <w:rPr>
                <w:rFonts w:asciiTheme="minorHAnsi" w:hAnsiTheme="minorHAnsi" w:cstheme="minorHAnsi"/>
                <w:sz w:val="22"/>
                <w:szCs w:val="22"/>
                <w:lang w:val="en-US"/>
              </w:rPr>
              <w:t>took place during this quarter</w:t>
            </w:r>
            <w:r w:rsidR="00D87CC1" w:rsidRPr="000855C7">
              <w:rPr>
                <w:rFonts w:asciiTheme="minorHAnsi" w:hAnsiTheme="minorHAnsi" w:cstheme="minorHAnsi"/>
                <w:sz w:val="22"/>
                <w:szCs w:val="22"/>
                <w:lang w:val="en-US"/>
              </w:rPr>
              <w:t xml:space="preserve">. </w:t>
            </w:r>
            <w:r w:rsidR="00DA0E6C" w:rsidRPr="000855C7">
              <w:rPr>
                <w:rFonts w:asciiTheme="minorHAnsi" w:hAnsiTheme="minorHAnsi" w:cstheme="minorHAnsi"/>
                <w:sz w:val="22"/>
                <w:szCs w:val="22"/>
                <w:lang w:val="en-US"/>
              </w:rPr>
              <w:t>Additionally, a</w:t>
            </w:r>
            <w:r w:rsidR="00F32E3F" w:rsidRPr="000855C7">
              <w:rPr>
                <w:rFonts w:asciiTheme="minorHAnsi" w:hAnsiTheme="minorHAnsi" w:cstheme="minorHAnsi"/>
                <w:sz w:val="22"/>
                <w:szCs w:val="22"/>
                <w:lang w:val="en-US"/>
              </w:rPr>
              <w:t xml:space="preserve"> mission has been conducted to Brussels </w:t>
            </w:r>
            <w:r w:rsidR="00482FAE" w:rsidRPr="000855C7">
              <w:rPr>
                <w:rFonts w:asciiTheme="minorHAnsi" w:hAnsiTheme="minorHAnsi" w:cstheme="minorHAnsi"/>
                <w:sz w:val="22"/>
                <w:szCs w:val="22"/>
                <w:lang w:val="en-US"/>
              </w:rPr>
              <w:t xml:space="preserve">from 17 to 21 </w:t>
            </w:r>
            <w:r w:rsidR="00F32E3F" w:rsidRPr="000855C7">
              <w:rPr>
                <w:rFonts w:asciiTheme="minorHAnsi" w:hAnsiTheme="minorHAnsi" w:cstheme="minorHAnsi"/>
                <w:sz w:val="22"/>
                <w:szCs w:val="22"/>
                <w:lang w:val="en-US"/>
              </w:rPr>
              <w:t xml:space="preserve">March 2014, in which meetings had been held with </w:t>
            </w:r>
            <w:r w:rsidR="00475941" w:rsidRPr="000855C7">
              <w:rPr>
                <w:rFonts w:asciiTheme="minorHAnsi" w:hAnsiTheme="minorHAnsi" w:cstheme="minorHAnsi"/>
                <w:sz w:val="22"/>
                <w:szCs w:val="22"/>
                <w:lang w:val="en-US"/>
              </w:rPr>
              <w:t>North Atlantic Treaty Organization</w:t>
            </w:r>
            <w:r w:rsidR="00475941" w:rsidRPr="000855C7">
              <w:rPr>
                <w:rFonts w:asciiTheme="minorHAnsi" w:hAnsiTheme="minorHAnsi" w:cstheme="minorHAnsi"/>
                <w:i/>
                <w:iCs/>
                <w:sz w:val="22"/>
                <w:szCs w:val="22"/>
                <w:lang w:val="en-US"/>
              </w:rPr>
              <w:t xml:space="preserve"> (</w:t>
            </w:r>
            <w:r w:rsidR="00F32E3F" w:rsidRPr="000855C7">
              <w:rPr>
                <w:rFonts w:asciiTheme="minorHAnsi" w:hAnsiTheme="minorHAnsi" w:cstheme="minorHAnsi"/>
                <w:sz w:val="22"/>
                <w:szCs w:val="22"/>
                <w:lang w:val="en-US"/>
              </w:rPr>
              <w:t>NATO</w:t>
            </w:r>
            <w:r w:rsidR="00475941" w:rsidRPr="000855C7">
              <w:rPr>
                <w:rFonts w:asciiTheme="minorHAnsi" w:hAnsiTheme="minorHAnsi" w:cstheme="minorHAnsi"/>
                <w:sz w:val="22"/>
                <w:szCs w:val="22"/>
                <w:lang w:val="en-US"/>
              </w:rPr>
              <w:t>)</w:t>
            </w:r>
            <w:r w:rsidR="00F32E3F" w:rsidRPr="000855C7">
              <w:rPr>
                <w:rFonts w:asciiTheme="minorHAnsi" w:hAnsiTheme="minorHAnsi" w:cstheme="minorHAnsi"/>
                <w:sz w:val="22"/>
                <w:szCs w:val="22"/>
                <w:lang w:val="en-US"/>
              </w:rPr>
              <w:t xml:space="preserve">, </w:t>
            </w:r>
            <w:r w:rsidR="004D1979" w:rsidRPr="000855C7">
              <w:rPr>
                <w:rFonts w:asciiTheme="minorHAnsi" w:hAnsiTheme="minorHAnsi" w:cstheme="minorHAnsi"/>
                <w:sz w:val="22"/>
                <w:szCs w:val="22"/>
                <w:lang w:val="en-US"/>
              </w:rPr>
              <w:t>European External Action Service (</w:t>
            </w:r>
            <w:r w:rsidR="00F32E3F" w:rsidRPr="000855C7">
              <w:rPr>
                <w:rFonts w:asciiTheme="minorHAnsi" w:hAnsiTheme="minorHAnsi" w:cstheme="minorHAnsi"/>
                <w:sz w:val="22"/>
                <w:szCs w:val="22"/>
                <w:lang w:val="en-US"/>
              </w:rPr>
              <w:t>EEAS</w:t>
            </w:r>
            <w:r w:rsidR="004D1979" w:rsidRPr="000855C7">
              <w:rPr>
                <w:rFonts w:asciiTheme="minorHAnsi" w:hAnsiTheme="minorHAnsi" w:cstheme="minorHAnsi"/>
                <w:sz w:val="22"/>
                <w:szCs w:val="22"/>
                <w:lang w:val="en-US"/>
              </w:rPr>
              <w:t>)</w:t>
            </w:r>
            <w:r w:rsidR="00F32E3F" w:rsidRPr="000855C7">
              <w:rPr>
                <w:rFonts w:asciiTheme="minorHAnsi" w:hAnsiTheme="minorHAnsi" w:cstheme="minorHAnsi"/>
                <w:sz w:val="22"/>
                <w:szCs w:val="22"/>
                <w:lang w:val="en-US"/>
              </w:rPr>
              <w:t xml:space="preserve">, and </w:t>
            </w:r>
            <w:r w:rsidR="004D1979" w:rsidRPr="000855C7">
              <w:rPr>
                <w:rFonts w:asciiTheme="minorHAnsi" w:hAnsiTheme="minorHAnsi" w:cstheme="minorHAnsi"/>
                <w:sz w:val="22"/>
                <w:szCs w:val="22"/>
                <w:lang w:val="en-US"/>
              </w:rPr>
              <w:t>European Security and Defense College (</w:t>
            </w:r>
            <w:r w:rsidR="00F32E3F" w:rsidRPr="000855C7">
              <w:rPr>
                <w:rFonts w:asciiTheme="minorHAnsi" w:hAnsiTheme="minorHAnsi" w:cstheme="minorHAnsi"/>
                <w:sz w:val="22"/>
                <w:szCs w:val="22"/>
                <w:lang w:val="en-US"/>
              </w:rPr>
              <w:t>ESDC</w:t>
            </w:r>
            <w:r w:rsidR="004D1979" w:rsidRPr="000855C7">
              <w:rPr>
                <w:rFonts w:asciiTheme="minorHAnsi" w:hAnsiTheme="minorHAnsi" w:cstheme="minorHAnsi"/>
                <w:sz w:val="22"/>
                <w:szCs w:val="22"/>
                <w:lang w:val="en-US"/>
              </w:rPr>
              <w:t>)</w:t>
            </w:r>
            <w:r w:rsidR="00F32E3F" w:rsidRPr="000855C7">
              <w:rPr>
                <w:rFonts w:asciiTheme="minorHAnsi" w:hAnsiTheme="minorHAnsi" w:cstheme="minorHAnsi"/>
                <w:sz w:val="22"/>
                <w:szCs w:val="22"/>
                <w:lang w:val="en-US"/>
              </w:rPr>
              <w:t xml:space="preserve"> to get information on the curriculums applied in these institutions, and </w:t>
            </w:r>
            <w:r w:rsidR="00482FAE" w:rsidRPr="000855C7">
              <w:rPr>
                <w:rFonts w:asciiTheme="minorHAnsi" w:hAnsiTheme="minorHAnsi" w:cstheme="minorHAnsi"/>
                <w:sz w:val="22"/>
                <w:szCs w:val="22"/>
                <w:lang w:val="en-US"/>
              </w:rPr>
              <w:t xml:space="preserve">to explore </w:t>
            </w:r>
            <w:r w:rsidR="00F32E3F" w:rsidRPr="000855C7">
              <w:rPr>
                <w:rFonts w:asciiTheme="minorHAnsi" w:hAnsiTheme="minorHAnsi" w:cstheme="minorHAnsi"/>
                <w:sz w:val="22"/>
                <w:szCs w:val="22"/>
                <w:lang w:val="en-US"/>
              </w:rPr>
              <w:t>possibilities of cooperation in this regard.</w:t>
            </w:r>
            <w:r w:rsidR="00D276F9" w:rsidRPr="000855C7">
              <w:rPr>
                <w:rFonts w:asciiTheme="minorHAnsi" w:hAnsiTheme="minorHAnsi" w:cstheme="minorHAnsi"/>
                <w:sz w:val="22"/>
                <w:szCs w:val="22"/>
                <w:lang w:val="en-US"/>
              </w:rPr>
              <w:t xml:space="preserve"> </w:t>
            </w:r>
            <w:r w:rsidR="00F32E3F" w:rsidRPr="000855C7">
              <w:rPr>
                <w:rFonts w:asciiTheme="minorHAnsi" w:hAnsiTheme="minorHAnsi" w:cstheme="minorHAnsi"/>
                <w:sz w:val="22"/>
                <w:szCs w:val="22"/>
                <w:lang w:val="en-US"/>
              </w:rPr>
              <w:t xml:space="preserve">A first </w:t>
            </w:r>
            <w:r w:rsidR="00D276F9" w:rsidRPr="000855C7">
              <w:rPr>
                <w:rFonts w:asciiTheme="minorHAnsi" w:hAnsiTheme="minorHAnsi" w:cstheme="minorHAnsi"/>
                <w:sz w:val="22"/>
                <w:szCs w:val="22"/>
                <w:lang w:val="en-US"/>
              </w:rPr>
              <w:t>draft</w:t>
            </w:r>
            <w:r w:rsidR="00F32E3F" w:rsidRPr="000855C7">
              <w:rPr>
                <w:rFonts w:asciiTheme="minorHAnsi" w:hAnsiTheme="minorHAnsi" w:cstheme="minorHAnsi"/>
                <w:sz w:val="22"/>
                <w:szCs w:val="22"/>
                <w:lang w:val="en-US"/>
              </w:rPr>
              <w:t xml:space="preserve"> </w:t>
            </w:r>
            <w:r w:rsidR="00FA0F3C" w:rsidRPr="000855C7">
              <w:rPr>
                <w:rFonts w:asciiTheme="minorHAnsi" w:hAnsiTheme="minorHAnsi" w:cstheme="minorHAnsi"/>
                <w:sz w:val="22"/>
                <w:szCs w:val="22"/>
                <w:lang w:val="en-US"/>
              </w:rPr>
              <w:t xml:space="preserve">of the </w:t>
            </w:r>
            <w:r w:rsidR="00B5476A" w:rsidRPr="000855C7">
              <w:rPr>
                <w:rFonts w:asciiTheme="minorHAnsi" w:hAnsiTheme="minorHAnsi" w:cstheme="minorHAnsi"/>
                <w:sz w:val="22"/>
                <w:szCs w:val="22"/>
                <w:lang w:val="en-US"/>
              </w:rPr>
              <w:t>Small Arms and Light Weapons (</w:t>
            </w:r>
            <w:r w:rsidR="00F32E3F" w:rsidRPr="000855C7">
              <w:rPr>
                <w:rFonts w:asciiTheme="minorHAnsi" w:hAnsiTheme="minorHAnsi" w:cstheme="minorHAnsi"/>
                <w:sz w:val="22"/>
                <w:szCs w:val="22"/>
                <w:lang w:val="en-US"/>
              </w:rPr>
              <w:t>SALW</w:t>
            </w:r>
            <w:r w:rsidR="00B5476A" w:rsidRPr="000855C7">
              <w:rPr>
                <w:rFonts w:asciiTheme="minorHAnsi" w:hAnsiTheme="minorHAnsi" w:cstheme="minorHAnsi"/>
                <w:sz w:val="22"/>
                <w:szCs w:val="22"/>
                <w:lang w:val="en-US"/>
              </w:rPr>
              <w:t>)</w:t>
            </w:r>
            <w:r w:rsidR="00F32E3F" w:rsidRPr="000855C7">
              <w:rPr>
                <w:rFonts w:asciiTheme="minorHAnsi" w:hAnsiTheme="minorHAnsi" w:cstheme="minorHAnsi"/>
                <w:sz w:val="22"/>
                <w:szCs w:val="22"/>
                <w:lang w:val="en-US"/>
              </w:rPr>
              <w:t xml:space="preserve"> </w:t>
            </w:r>
            <w:r w:rsidR="00FA0F3C" w:rsidRPr="000855C7">
              <w:rPr>
                <w:rFonts w:asciiTheme="minorHAnsi" w:hAnsiTheme="minorHAnsi" w:cstheme="minorHAnsi"/>
                <w:sz w:val="22"/>
                <w:szCs w:val="22"/>
                <w:lang w:val="en-US"/>
              </w:rPr>
              <w:t xml:space="preserve">curriculum </w:t>
            </w:r>
            <w:r w:rsidR="00F32E3F" w:rsidRPr="000855C7">
              <w:rPr>
                <w:rFonts w:asciiTheme="minorHAnsi" w:hAnsiTheme="minorHAnsi" w:cstheme="minorHAnsi"/>
                <w:sz w:val="22"/>
                <w:szCs w:val="22"/>
                <w:lang w:val="en-US"/>
              </w:rPr>
              <w:t xml:space="preserve">had been </w:t>
            </w:r>
            <w:r w:rsidR="005B3E43" w:rsidRPr="000855C7">
              <w:rPr>
                <w:rFonts w:asciiTheme="minorHAnsi" w:hAnsiTheme="minorHAnsi" w:cstheme="minorHAnsi"/>
                <w:sz w:val="22"/>
                <w:szCs w:val="22"/>
                <w:lang w:val="en-US"/>
              </w:rPr>
              <w:t>designed</w:t>
            </w:r>
            <w:r w:rsidR="00F32E3F" w:rsidRPr="000855C7">
              <w:rPr>
                <w:rFonts w:asciiTheme="minorHAnsi" w:hAnsiTheme="minorHAnsi" w:cstheme="minorHAnsi"/>
                <w:sz w:val="22"/>
                <w:szCs w:val="22"/>
                <w:lang w:val="en-US"/>
              </w:rPr>
              <w:t xml:space="preserve"> based on a mission CCCPA conducted </w:t>
            </w:r>
            <w:r w:rsidR="00482FAE" w:rsidRPr="000855C7">
              <w:rPr>
                <w:rFonts w:asciiTheme="minorHAnsi" w:hAnsiTheme="minorHAnsi" w:cstheme="minorHAnsi"/>
                <w:sz w:val="22"/>
                <w:szCs w:val="22"/>
                <w:lang w:val="en-US"/>
              </w:rPr>
              <w:t>from 4 to 10 May 2014</w:t>
            </w:r>
            <w:r w:rsidR="00F32E3F" w:rsidRPr="000855C7">
              <w:rPr>
                <w:rFonts w:asciiTheme="minorHAnsi" w:hAnsiTheme="minorHAnsi" w:cstheme="minorHAnsi"/>
                <w:sz w:val="22"/>
                <w:szCs w:val="22"/>
                <w:lang w:val="en-US"/>
              </w:rPr>
              <w:t xml:space="preserve"> </w:t>
            </w:r>
            <w:r w:rsidR="00482FAE" w:rsidRPr="000855C7">
              <w:rPr>
                <w:rFonts w:asciiTheme="minorHAnsi" w:hAnsiTheme="minorHAnsi" w:cstheme="minorHAnsi"/>
                <w:sz w:val="22"/>
                <w:szCs w:val="22"/>
                <w:lang w:val="en-US"/>
              </w:rPr>
              <w:t xml:space="preserve">on </w:t>
            </w:r>
            <w:r w:rsidR="00F32E3F" w:rsidRPr="000855C7">
              <w:rPr>
                <w:rFonts w:asciiTheme="minorHAnsi" w:hAnsiTheme="minorHAnsi" w:cstheme="minorHAnsi"/>
                <w:sz w:val="22"/>
                <w:szCs w:val="22"/>
                <w:lang w:val="en-US"/>
              </w:rPr>
              <w:t xml:space="preserve">Oberammergau, after attending </w:t>
            </w:r>
            <w:r w:rsidR="00BE70E9" w:rsidRPr="000855C7">
              <w:rPr>
                <w:rFonts w:asciiTheme="minorHAnsi" w:hAnsiTheme="minorHAnsi" w:cstheme="minorHAnsi"/>
                <w:sz w:val="22"/>
                <w:szCs w:val="22"/>
                <w:lang w:val="en-US"/>
              </w:rPr>
              <w:t>(</w:t>
            </w:r>
            <w:r w:rsidR="00F32E3F" w:rsidRPr="000855C7">
              <w:rPr>
                <w:rFonts w:asciiTheme="minorHAnsi" w:hAnsiTheme="minorHAnsi" w:cstheme="minorHAnsi"/>
                <w:sz w:val="22"/>
                <w:szCs w:val="22"/>
                <w:lang w:val="en-US"/>
              </w:rPr>
              <w:t>SALW</w:t>
            </w:r>
            <w:r w:rsidR="00BE70E9" w:rsidRPr="000855C7">
              <w:rPr>
                <w:rFonts w:asciiTheme="minorHAnsi" w:hAnsiTheme="minorHAnsi" w:cstheme="minorHAnsi"/>
                <w:sz w:val="22"/>
                <w:szCs w:val="22"/>
                <w:lang w:val="en-US"/>
              </w:rPr>
              <w:t>)</w:t>
            </w:r>
            <w:r w:rsidR="00F32E3F" w:rsidRPr="000855C7">
              <w:rPr>
                <w:rFonts w:asciiTheme="minorHAnsi" w:hAnsiTheme="minorHAnsi" w:cstheme="minorHAnsi"/>
                <w:sz w:val="22"/>
                <w:szCs w:val="22"/>
                <w:lang w:val="en-US"/>
              </w:rPr>
              <w:t xml:space="preserve"> course held at the NATO school.</w:t>
            </w:r>
          </w:p>
          <w:p w:rsidR="001C4F37" w:rsidRPr="000855C7" w:rsidRDefault="001C4F37" w:rsidP="00C5333E">
            <w:pPr>
              <w:rPr>
                <w:rFonts w:asciiTheme="minorHAnsi" w:hAnsiTheme="minorHAnsi" w:cstheme="minorHAnsi"/>
                <w:sz w:val="22"/>
                <w:szCs w:val="22"/>
                <w:lang w:val="en-US"/>
              </w:rPr>
            </w:pPr>
          </w:p>
          <w:p w:rsidR="00D87CC1" w:rsidRPr="000855C7" w:rsidRDefault="004E7612" w:rsidP="00B94C42">
            <w:pPr>
              <w:numPr>
                <w:ilvl w:val="0"/>
                <w:numId w:val="38"/>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research areas identified</w:t>
            </w:r>
          </w:p>
          <w:p w:rsidR="004E7612" w:rsidRPr="000855C7" w:rsidRDefault="000509D3" w:rsidP="003E11E8">
            <w:pPr>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A meeting was held </w:t>
            </w:r>
            <w:r w:rsidR="007647C5" w:rsidRPr="000855C7">
              <w:rPr>
                <w:rFonts w:asciiTheme="minorHAnsi" w:hAnsiTheme="minorHAnsi" w:cstheme="minorHAnsi"/>
                <w:sz w:val="22"/>
                <w:szCs w:val="22"/>
                <w:lang w:val="en-US"/>
              </w:rPr>
              <w:t xml:space="preserve">with </w:t>
            </w:r>
            <w:r w:rsidR="00B13AB7" w:rsidRPr="000855C7">
              <w:rPr>
                <w:rFonts w:asciiTheme="minorHAnsi" w:hAnsiTheme="minorHAnsi" w:cstheme="minorHAnsi"/>
                <w:sz w:val="22"/>
                <w:szCs w:val="22"/>
                <w:lang w:val="en-US"/>
              </w:rPr>
              <w:t xml:space="preserve">the project </w:t>
            </w:r>
            <w:r w:rsidR="007647C5" w:rsidRPr="000855C7">
              <w:rPr>
                <w:rFonts w:asciiTheme="minorHAnsi" w:hAnsiTheme="minorHAnsi" w:cstheme="minorHAnsi"/>
                <w:sz w:val="22"/>
                <w:szCs w:val="22"/>
                <w:lang w:val="en-US"/>
              </w:rPr>
              <w:t>technical staff to identify</w:t>
            </w:r>
            <w:r w:rsidR="00F32E3F" w:rsidRPr="000855C7">
              <w:rPr>
                <w:rFonts w:asciiTheme="minorHAnsi" w:hAnsiTheme="minorHAnsi" w:cstheme="minorHAnsi"/>
                <w:sz w:val="22"/>
                <w:szCs w:val="22"/>
                <w:lang w:val="en-US"/>
              </w:rPr>
              <w:t xml:space="preserve"> </w:t>
            </w:r>
            <w:r w:rsidR="00715E56" w:rsidRPr="000855C7">
              <w:rPr>
                <w:rFonts w:asciiTheme="minorHAnsi" w:hAnsiTheme="minorHAnsi" w:cstheme="minorHAnsi"/>
                <w:sz w:val="22"/>
                <w:szCs w:val="22"/>
                <w:lang w:val="en-US"/>
              </w:rPr>
              <w:t xml:space="preserve">research </w:t>
            </w:r>
            <w:r w:rsidRPr="000855C7">
              <w:rPr>
                <w:rFonts w:asciiTheme="minorHAnsi" w:hAnsiTheme="minorHAnsi" w:cstheme="minorHAnsi"/>
                <w:sz w:val="22"/>
                <w:szCs w:val="22"/>
                <w:lang w:val="en-US"/>
              </w:rPr>
              <w:t xml:space="preserve">areas </w:t>
            </w:r>
            <w:r w:rsidR="00D61D6C" w:rsidRPr="000855C7">
              <w:rPr>
                <w:rFonts w:asciiTheme="minorHAnsi" w:hAnsiTheme="minorHAnsi" w:cstheme="minorHAnsi"/>
                <w:sz w:val="22"/>
                <w:szCs w:val="22"/>
                <w:lang w:val="en-US"/>
              </w:rPr>
              <w:t>related to</w:t>
            </w:r>
            <w:r w:rsidR="00F32E3F" w:rsidRPr="000855C7">
              <w:rPr>
                <w:rFonts w:asciiTheme="minorHAnsi" w:hAnsiTheme="minorHAnsi" w:cstheme="minorHAnsi"/>
                <w:sz w:val="22"/>
                <w:szCs w:val="22"/>
                <w:lang w:val="en-US"/>
              </w:rPr>
              <w:t xml:space="preserve"> </w:t>
            </w:r>
            <w:r w:rsidRPr="000855C7">
              <w:rPr>
                <w:rFonts w:asciiTheme="minorHAnsi" w:hAnsiTheme="minorHAnsi" w:cstheme="minorHAnsi"/>
                <w:sz w:val="22"/>
                <w:szCs w:val="22"/>
                <w:lang w:val="en-US"/>
              </w:rPr>
              <w:t xml:space="preserve">border </w:t>
            </w:r>
            <w:r w:rsidRPr="000855C7">
              <w:rPr>
                <w:rFonts w:asciiTheme="minorHAnsi" w:hAnsiTheme="minorHAnsi" w:cstheme="minorHAnsi"/>
                <w:sz w:val="22"/>
                <w:szCs w:val="22"/>
                <w:lang w:val="en-US"/>
              </w:rPr>
              <w:lastRenderedPageBreak/>
              <w:t xml:space="preserve">management.   </w:t>
            </w:r>
          </w:p>
          <w:p w:rsidR="00ED5ABB" w:rsidRPr="000855C7" w:rsidRDefault="00ED5ABB" w:rsidP="00ED5ABB">
            <w:pPr>
              <w:rPr>
                <w:rFonts w:asciiTheme="minorHAnsi" w:hAnsiTheme="minorHAnsi" w:cstheme="minorHAnsi"/>
                <w:sz w:val="22"/>
                <w:szCs w:val="22"/>
                <w:lang w:val="en-US"/>
              </w:rPr>
            </w:pPr>
          </w:p>
          <w:p w:rsidR="004E7612" w:rsidRPr="000855C7" w:rsidRDefault="004E7612" w:rsidP="00B94C42">
            <w:pPr>
              <w:numPr>
                <w:ilvl w:val="0"/>
                <w:numId w:val="38"/>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appropriate implementing partners identified</w:t>
            </w:r>
          </w:p>
          <w:p w:rsidR="00ED5ABB" w:rsidRPr="000855C7" w:rsidRDefault="0093671E" w:rsidP="003E11E8">
            <w:pPr>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P</w:t>
            </w:r>
            <w:r w:rsidR="00ED5ABB" w:rsidRPr="000855C7">
              <w:rPr>
                <w:rFonts w:asciiTheme="minorHAnsi" w:hAnsiTheme="minorHAnsi" w:cstheme="minorHAnsi"/>
                <w:sz w:val="22"/>
                <w:szCs w:val="22"/>
                <w:lang w:val="en-US"/>
              </w:rPr>
              <w:t xml:space="preserve">otential implementation partners with technical knowledge </w:t>
            </w:r>
            <w:r w:rsidR="00B13AB7" w:rsidRPr="000855C7">
              <w:rPr>
                <w:rFonts w:asciiTheme="minorHAnsi" w:hAnsiTheme="minorHAnsi" w:cstheme="minorHAnsi"/>
                <w:sz w:val="22"/>
                <w:szCs w:val="22"/>
                <w:lang w:val="en-US"/>
              </w:rPr>
              <w:t xml:space="preserve">in border management </w:t>
            </w:r>
            <w:r w:rsidRPr="000855C7">
              <w:rPr>
                <w:rFonts w:asciiTheme="minorHAnsi" w:hAnsiTheme="minorHAnsi" w:cstheme="minorHAnsi"/>
                <w:sz w:val="22"/>
                <w:szCs w:val="22"/>
                <w:lang w:val="en-US"/>
              </w:rPr>
              <w:t xml:space="preserve">were </w:t>
            </w:r>
            <w:r w:rsidR="00ED5ABB" w:rsidRPr="000855C7">
              <w:rPr>
                <w:rFonts w:asciiTheme="minorHAnsi" w:hAnsiTheme="minorHAnsi" w:cstheme="minorHAnsi"/>
                <w:sz w:val="22"/>
                <w:szCs w:val="22"/>
                <w:lang w:val="en-US"/>
              </w:rPr>
              <w:t xml:space="preserve">identified to assist CCCPA in courses design and training delivery. </w:t>
            </w:r>
            <w:r w:rsidR="00636592" w:rsidRPr="000855C7">
              <w:rPr>
                <w:rFonts w:asciiTheme="minorHAnsi" w:hAnsiTheme="minorHAnsi" w:cstheme="minorHAnsi"/>
                <w:sz w:val="22"/>
                <w:szCs w:val="22"/>
                <w:lang w:val="en-US"/>
              </w:rPr>
              <w:t xml:space="preserve">Contacts were initiated </w:t>
            </w:r>
            <w:r w:rsidR="00B24F07" w:rsidRPr="000855C7">
              <w:rPr>
                <w:rFonts w:asciiTheme="minorHAnsi" w:hAnsiTheme="minorHAnsi" w:cstheme="minorHAnsi"/>
                <w:sz w:val="22"/>
                <w:szCs w:val="22"/>
                <w:lang w:val="en-US"/>
              </w:rPr>
              <w:t xml:space="preserve">with </w:t>
            </w:r>
            <w:r w:rsidR="00636592" w:rsidRPr="000855C7">
              <w:rPr>
                <w:rFonts w:asciiTheme="minorHAnsi" w:hAnsiTheme="minorHAnsi" w:cstheme="minorHAnsi"/>
                <w:sz w:val="22"/>
                <w:szCs w:val="22"/>
                <w:lang w:val="en-US"/>
              </w:rPr>
              <w:t xml:space="preserve">the United States Institute of Peace </w:t>
            </w:r>
            <w:r w:rsidR="00B24F07" w:rsidRPr="000855C7">
              <w:rPr>
                <w:rFonts w:asciiTheme="minorHAnsi" w:hAnsiTheme="minorHAnsi" w:cstheme="minorHAnsi"/>
                <w:sz w:val="22"/>
                <w:szCs w:val="22"/>
                <w:lang w:val="en-US"/>
              </w:rPr>
              <w:t xml:space="preserve">(USIP) </w:t>
            </w:r>
            <w:r w:rsidR="00636592" w:rsidRPr="000855C7">
              <w:rPr>
                <w:rFonts w:asciiTheme="minorHAnsi" w:hAnsiTheme="minorHAnsi" w:cstheme="minorHAnsi"/>
                <w:sz w:val="22"/>
                <w:szCs w:val="22"/>
                <w:lang w:val="en-US"/>
              </w:rPr>
              <w:t>for cooperation on developing training materials</w:t>
            </w:r>
            <w:r w:rsidR="00B24F07" w:rsidRPr="000855C7">
              <w:rPr>
                <w:rFonts w:asciiTheme="minorHAnsi" w:hAnsiTheme="minorHAnsi" w:cstheme="minorHAnsi"/>
                <w:sz w:val="22"/>
                <w:szCs w:val="22"/>
                <w:lang w:val="en-US"/>
              </w:rPr>
              <w:t xml:space="preserve"> and curricula. A draft Memorandum of Understanding is being developed between CCCPA and USIP regarding potential cooperation in this </w:t>
            </w:r>
            <w:r w:rsidR="00D61D6C" w:rsidRPr="000855C7">
              <w:rPr>
                <w:rFonts w:asciiTheme="minorHAnsi" w:hAnsiTheme="minorHAnsi" w:cstheme="minorHAnsi"/>
                <w:sz w:val="22"/>
                <w:szCs w:val="22"/>
                <w:lang w:val="en-US"/>
              </w:rPr>
              <w:t>regard</w:t>
            </w:r>
            <w:r w:rsidR="00B24F07" w:rsidRPr="000855C7">
              <w:rPr>
                <w:rFonts w:asciiTheme="minorHAnsi" w:hAnsiTheme="minorHAnsi" w:cstheme="minorHAnsi"/>
                <w:sz w:val="22"/>
                <w:szCs w:val="22"/>
                <w:lang w:val="en-US"/>
              </w:rPr>
              <w:t xml:space="preserve">. </w:t>
            </w:r>
          </w:p>
          <w:p w:rsidR="003D6F81" w:rsidRPr="000855C7" w:rsidRDefault="003D6F81" w:rsidP="00C5333E">
            <w:pPr>
              <w:rPr>
                <w:rFonts w:asciiTheme="minorHAnsi" w:hAnsiTheme="minorHAnsi" w:cstheme="minorHAnsi"/>
                <w:sz w:val="22"/>
                <w:szCs w:val="22"/>
                <w:lang w:val="en-US"/>
              </w:rPr>
            </w:pPr>
          </w:p>
          <w:p w:rsidR="00D87CC1" w:rsidRPr="000855C7" w:rsidRDefault="004E7612" w:rsidP="00B94C42">
            <w:pPr>
              <w:numPr>
                <w:ilvl w:val="0"/>
                <w:numId w:val="38"/>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consultation workshops with implementing partners</w:t>
            </w:r>
            <w:r w:rsidR="00B1481C" w:rsidRPr="000855C7">
              <w:rPr>
                <w:rFonts w:asciiTheme="minorHAnsi" w:hAnsiTheme="minorHAnsi" w:cstheme="minorHAnsi"/>
                <w:i/>
                <w:iCs/>
                <w:sz w:val="22"/>
                <w:szCs w:val="22"/>
                <w:lang w:val="en-US"/>
              </w:rPr>
              <w:t xml:space="preserve"> conducted </w:t>
            </w:r>
          </w:p>
          <w:p w:rsidR="003D6F81" w:rsidRDefault="00D87CC1" w:rsidP="003E11E8">
            <w:pPr>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Due to the </w:t>
            </w:r>
            <w:r w:rsidR="003D6F81" w:rsidRPr="000855C7">
              <w:rPr>
                <w:rFonts w:asciiTheme="minorHAnsi" w:hAnsiTheme="minorHAnsi" w:cstheme="minorHAnsi"/>
                <w:sz w:val="22"/>
                <w:szCs w:val="22"/>
                <w:lang w:val="en-US"/>
              </w:rPr>
              <w:t>delay of the signature of the project</w:t>
            </w:r>
            <w:r w:rsidR="00ED5ABB" w:rsidRPr="000855C7">
              <w:rPr>
                <w:rFonts w:asciiTheme="minorHAnsi" w:hAnsiTheme="minorHAnsi" w:cstheme="minorHAnsi"/>
                <w:sz w:val="22"/>
                <w:szCs w:val="22"/>
                <w:lang w:val="en-US"/>
              </w:rPr>
              <w:t xml:space="preserve">, this activity was postponed to the </w:t>
            </w:r>
            <w:r w:rsidR="00FB5403" w:rsidRPr="000855C7">
              <w:rPr>
                <w:rFonts w:asciiTheme="minorHAnsi" w:hAnsiTheme="minorHAnsi" w:cstheme="minorHAnsi"/>
                <w:sz w:val="22"/>
                <w:szCs w:val="22"/>
                <w:lang w:val="en-US"/>
              </w:rPr>
              <w:t>3</w:t>
            </w:r>
            <w:r w:rsidR="00FB5403" w:rsidRPr="000855C7">
              <w:rPr>
                <w:rFonts w:asciiTheme="minorHAnsi" w:hAnsiTheme="minorHAnsi" w:cstheme="minorHAnsi"/>
                <w:sz w:val="22"/>
                <w:szCs w:val="22"/>
                <w:vertAlign w:val="superscript"/>
                <w:lang w:val="en-US"/>
              </w:rPr>
              <w:t>rd</w:t>
            </w:r>
            <w:r w:rsidR="00ED5ABB" w:rsidRPr="000855C7">
              <w:rPr>
                <w:rFonts w:asciiTheme="minorHAnsi" w:hAnsiTheme="minorHAnsi" w:cstheme="minorHAnsi"/>
                <w:sz w:val="22"/>
                <w:szCs w:val="22"/>
                <w:lang w:val="en-US"/>
              </w:rPr>
              <w:t xml:space="preserve"> quarter</w:t>
            </w:r>
            <w:r w:rsidR="00FB5403" w:rsidRPr="000855C7">
              <w:rPr>
                <w:rFonts w:asciiTheme="minorHAnsi" w:hAnsiTheme="minorHAnsi" w:cstheme="minorHAnsi"/>
                <w:sz w:val="22"/>
                <w:szCs w:val="22"/>
                <w:lang w:val="en-US"/>
              </w:rPr>
              <w:t xml:space="preserve"> of 2014</w:t>
            </w:r>
            <w:r w:rsidR="000F6D5E" w:rsidRPr="000855C7">
              <w:rPr>
                <w:rFonts w:asciiTheme="minorHAnsi" w:hAnsiTheme="minorHAnsi" w:cstheme="minorHAnsi"/>
                <w:sz w:val="22"/>
                <w:szCs w:val="22"/>
                <w:lang w:val="en-US"/>
              </w:rPr>
              <w:t xml:space="preserve"> (2</w:t>
            </w:r>
            <w:r w:rsidR="00ED728E" w:rsidRPr="000855C7">
              <w:rPr>
                <w:rFonts w:asciiTheme="minorHAnsi" w:hAnsiTheme="minorHAnsi" w:cstheme="minorHAnsi"/>
                <w:sz w:val="22"/>
                <w:szCs w:val="22"/>
                <w:vertAlign w:val="superscript"/>
                <w:lang w:val="en-US"/>
              </w:rPr>
              <w:t>nd</w:t>
            </w:r>
            <w:r w:rsidR="000F6D5E" w:rsidRPr="000855C7">
              <w:rPr>
                <w:rFonts w:asciiTheme="minorHAnsi" w:hAnsiTheme="minorHAnsi" w:cstheme="minorHAnsi"/>
                <w:sz w:val="22"/>
                <w:szCs w:val="22"/>
                <w:lang w:val="en-US"/>
              </w:rPr>
              <w:t xml:space="preserve"> quarter of the project)</w:t>
            </w:r>
            <w:r w:rsidR="00ED5ABB" w:rsidRPr="000855C7">
              <w:rPr>
                <w:rFonts w:asciiTheme="minorHAnsi" w:hAnsiTheme="minorHAnsi" w:cstheme="minorHAnsi"/>
                <w:sz w:val="22"/>
                <w:szCs w:val="22"/>
                <w:lang w:val="en-US"/>
              </w:rPr>
              <w:t xml:space="preserve">. </w:t>
            </w:r>
          </w:p>
          <w:p w:rsidR="003E11E8" w:rsidRPr="000855C7" w:rsidRDefault="003E11E8" w:rsidP="003E11E8">
            <w:pPr>
              <w:ind w:left="720"/>
              <w:rPr>
                <w:rFonts w:asciiTheme="minorHAnsi" w:hAnsiTheme="minorHAnsi" w:cstheme="minorHAnsi"/>
                <w:sz w:val="22"/>
                <w:szCs w:val="22"/>
                <w:lang w:val="en-US"/>
              </w:rPr>
            </w:pPr>
          </w:p>
          <w:p w:rsidR="004E7612" w:rsidRPr="000855C7" w:rsidRDefault="004E7612" w:rsidP="00B94C42">
            <w:pPr>
              <w:numPr>
                <w:ilvl w:val="0"/>
                <w:numId w:val="38"/>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briefing papers</w:t>
            </w:r>
            <w:r w:rsidR="00B1481C" w:rsidRPr="000855C7">
              <w:rPr>
                <w:rFonts w:asciiTheme="minorHAnsi" w:hAnsiTheme="minorHAnsi" w:cstheme="minorHAnsi"/>
                <w:i/>
                <w:iCs/>
                <w:sz w:val="22"/>
                <w:szCs w:val="22"/>
                <w:lang w:val="en-US"/>
              </w:rPr>
              <w:t xml:space="preserve"> developed</w:t>
            </w:r>
          </w:p>
          <w:p w:rsidR="00665B1F" w:rsidRPr="000855C7" w:rsidRDefault="00665B1F" w:rsidP="003E11E8">
            <w:pPr>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Due to the delay of the signature of the project, this activity was postponed </w:t>
            </w:r>
            <w:r w:rsidR="00FB5403" w:rsidRPr="000855C7">
              <w:rPr>
                <w:rFonts w:asciiTheme="minorHAnsi" w:hAnsiTheme="minorHAnsi" w:cstheme="minorHAnsi"/>
                <w:sz w:val="22"/>
                <w:szCs w:val="22"/>
                <w:lang w:val="en-US"/>
              </w:rPr>
              <w:t>to the 3</w:t>
            </w:r>
            <w:r w:rsidR="00FB5403" w:rsidRPr="000855C7">
              <w:rPr>
                <w:rFonts w:asciiTheme="minorHAnsi" w:hAnsiTheme="minorHAnsi" w:cstheme="minorHAnsi"/>
                <w:sz w:val="22"/>
                <w:szCs w:val="22"/>
                <w:vertAlign w:val="superscript"/>
                <w:lang w:val="en-US"/>
              </w:rPr>
              <w:t>rd</w:t>
            </w:r>
            <w:r w:rsidR="00FB5403" w:rsidRPr="000855C7">
              <w:rPr>
                <w:rFonts w:asciiTheme="minorHAnsi" w:hAnsiTheme="minorHAnsi" w:cstheme="minorHAnsi"/>
                <w:sz w:val="22"/>
                <w:szCs w:val="22"/>
                <w:lang w:val="en-US"/>
              </w:rPr>
              <w:t xml:space="preserve"> quarter of 2014</w:t>
            </w:r>
            <w:r w:rsidR="000F6D5E" w:rsidRPr="000855C7">
              <w:rPr>
                <w:rFonts w:asciiTheme="minorHAnsi" w:hAnsiTheme="minorHAnsi" w:cstheme="minorHAnsi"/>
                <w:sz w:val="22"/>
                <w:szCs w:val="22"/>
                <w:lang w:val="en-US"/>
              </w:rPr>
              <w:t xml:space="preserve"> (2</w:t>
            </w:r>
            <w:r w:rsidR="00ED728E" w:rsidRPr="000855C7">
              <w:rPr>
                <w:rFonts w:asciiTheme="minorHAnsi" w:hAnsiTheme="minorHAnsi" w:cstheme="minorHAnsi"/>
                <w:sz w:val="22"/>
                <w:szCs w:val="22"/>
                <w:vertAlign w:val="superscript"/>
                <w:lang w:val="en-US"/>
              </w:rPr>
              <w:t>nd</w:t>
            </w:r>
            <w:r w:rsidR="000F6D5E" w:rsidRPr="000855C7">
              <w:rPr>
                <w:rFonts w:asciiTheme="minorHAnsi" w:hAnsiTheme="minorHAnsi" w:cstheme="minorHAnsi"/>
                <w:sz w:val="22"/>
                <w:szCs w:val="22"/>
                <w:lang w:val="en-US"/>
              </w:rPr>
              <w:t xml:space="preserve"> quarter of the project)</w:t>
            </w:r>
            <w:r w:rsidR="00FB5403" w:rsidRPr="000855C7">
              <w:rPr>
                <w:rFonts w:asciiTheme="minorHAnsi" w:hAnsiTheme="minorHAnsi" w:cstheme="minorHAnsi"/>
                <w:sz w:val="22"/>
                <w:szCs w:val="22"/>
                <w:lang w:val="en-US"/>
              </w:rPr>
              <w:t>.</w:t>
            </w:r>
          </w:p>
          <w:p w:rsidR="00B24F07" w:rsidRPr="000855C7" w:rsidRDefault="00B24F07" w:rsidP="00C5333E">
            <w:pPr>
              <w:rPr>
                <w:rFonts w:asciiTheme="minorHAnsi" w:hAnsiTheme="minorHAnsi" w:cstheme="minorHAnsi"/>
                <w:sz w:val="22"/>
                <w:szCs w:val="22"/>
                <w:lang w:val="en-US"/>
              </w:rPr>
            </w:pPr>
          </w:p>
          <w:p w:rsidR="004E7612" w:rsidRPr="000855C7" w:rsidRDefault="004E7612" w:rsidP="00B94C42">
            <w:pPr>
              <w:numPr>
                <w:ilvl w:val="0"/>
                <w:numId w:val="38"/>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training/workshop programs </w:t>
            </w:r>
            <w:r w:rsidR="00B1481C" w:rsidRPr="000855C7">
              <w:rPr>
                <w:rFonts w:asciiTheme="minorHAnsi" w:hAnsiTheme="minorHAnsi" w:cstheme="minorHAnsi"/>
                <w:i/>
                <w:iCs/>
                <w:sz w:val="22"/>
                <w:szCs w:val="22"/>
                <w:lang w:val="en-US"/>
              </w:rPr>
              <w:t xml:space="preserve">designed </w:t>
            </w:r>
          </w:p>
          <w:p w:rsidR="00665B1F" w:rsidRPr="000855C7" w:rsidRDefault="00FB5403" w:rsidP="003E11E8">
            <w:pPr>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A list of topics was</w:t>
            </w:r>
            <w:r w:rsidR="00665B1F" w:rsidRPr="000855C7">
              <w:rPr>
                <w:rFonts w:asciiTheme="minorHAnsi" w:hAnsiTheme="minorHAnsi" w:cstheme="minorHAnsi"/>
                <w:sz w:val="22"/>
                <w:szCs w:val="22"/>
                <w:lang w:val="en-US"/>
              </w:rPr>
              <w:t xml:space="preserve"> identified and </w:t>
            </w:r>
            <w:proofErr w:type="spellStart"/>
            <w:r w:rsidR="00665B1F" w:rsidRPr="000855C7">
              <w:rPr>
                <w:rFonts w:asciiTheme="minorHAnsi" w:hAnsiTheme="minorHAnsi" w:cstheme="minorHAnsi"/>
                <w:sz w:val="22"/>
                <w:szCs w:val="22"/>
                <w:lang w:val="en-US"/>
              </w:rPr>
              <w:t>ToR</w:t>
            </w:r>
            <w:r w:rsidR="0093671E" w:rsidRPr="000855C7">
              <w:rPr>
                <w:rFonts w:asciiTheme="minorHAnsi" w:hAnsiTheme="minorHAnsi" w:cstheme="minorHAnsi"/>
                <w:sz w:val="22"/>
                <w:szCs w:val="22"/>
                <w:lang w:val="en-US"/>
              </w:rPr>
              <w:t>s</w:t>
            </w:r>
            <w:proofErr w:type="spellEnd"/>
            <w:r w:rsidR="00E76678" w:rsidRPr="000855C7">
              <w:rPr>
                <w:rFonts w:asciiTheme="minorHAnsi" w:hAnsiTheme="minorHAnsi" w:cstheme="minorHAnsi"/>
                <w:sz w:val="22"/>
                <w:szCs w:val="22"/>
                <w:lang w:val="en-US"/>
              </w:rPr>
              <w:t xml:space="preserve"> </w:t>
            </w:r>
            <w:r w:rsidR="0093671E" w:rsidRPr="000855C7">
              <w:rPr>
                <w:rFonts w:asciiTheme="minorHAnsi" w:hAnsiTheme="minorHAnsi" w:cstheme="minorHAnsi"/>
                <w:sz w:val="22"/>
                <w:szCs w:val="22"/>
                <w:lang w:val="en-US"/>
              </w:rPr>
              <w:t xml:space="preserve">for </w:t>
            </w:r>
            <w:r w:rsidR="00665B1F" w:rsidRPr="000855C7">
              <w:rPr>
                <w:rFonts w:asciiTheme="minorHAnsi" w:hAnsiTheme="minorHAnsi" w:cstheme="minorHAnsi"/>
                <w:sz w:val="22"/>
                <w:szCs w:val="22"/>
                <w:lang w:val="en-US"/>
              </w:rPr>
              <w:t xml:space="preserve">a technical consultant </w:t>
            </w:r>
            <w:r w:rsidR="0093671E" w:rsidRPr="000855C7">
              <w:rPr>
                <w:rFonts w:asciiTheme="minorHAnsi" w:hAnsiTheme="minorHAnsi" w:cstheme="minorHAnsi"/>
                <w:sz w:val="22"/>
                <w:szCs w:val="22"/>
                <w:lang w:val="en-US"/>
              </w:rPr>
              <w:t>was</w:t>
            </w:r>
            <w:r w:rsidR="00665B1F" w:rsidRPr="000855C7">
              <w:rPr>
                <w:rFonts w:asciiTheme="minorHAnsi" w:hAnsiTheme="minorHAnsi" w:cstheme="minorHAnsi"/>
                <w:sz w:val="22"/>
                <w:szCs w:val="22"/>
                <w:lang w:val="en-US"/>
              </w:rPr>
              <w:t xml:space="preserve"> drafted</w:t>
            </w:r>
            <w:r w:rsidR="0093671E" w:rsidRPr="000855C7">
              <w:rPr>
                <w:rFonts w:asciiTheme="minorHAnsi" w:hAnsiTheme="minorHAnsi" w:cstheme="minorHAnsi"/>
                <w:sz w:val="22"/>
                <w:szCs w:val="22"/>
                <w:lang w:val="en-US"/>
              </w:rPr>
              <w:t>.</w:t>
            </w:r>
          </w:p>
          <w:p w:rsidR="00636592" w:rsidRPr="000855C7" w:rsidRDefault="00636592" w:rsidP="00994CCD">
            <w:pPr>
              <w:pStyle w:val="Header"/>
              <w:tabs>
                <w:tab w:val="clear" w:pos="4153"/>
                <w:tab w:val="clear" w:pos="8306"/>
              </w:tabs>
              <w:jc w:val="both"/>
              <w:rPr>
                <w:rFonts w:asciiTheme="minorHAnsi" w:hAnsiTheme="minorHAnsi" w:cstheme="minorHAnsi"/>
                <w:b/>
                <w:bCs/>
                <w:sz w:val="22"/>
                <w:szCs w:val="22"/>
                <w:lang w:val="en-US"/>
              </w:rPr>
            </w:pPr>
          </w:p>
          <w:p w:rsidR="00FB7016" w:rsidRPr="000855C7" w:rsidRDefault="00FB7016" w:rsidP="00994CCD">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F11110" w:rsidRPr="000855C7" w:rsidRDefault="00F11110" w:rsidP="00B4089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Start and End Date: </w:t>
            </w:r>
            <w:r w:rsidR="005B3E43" w:rsidRPr="000855C7">
              <w:rPr>
                <w:rFonts w:asciiTheme="minorHAnsi" w:hAnsiTheme="minorHAnsi" w:cstheme="minorHAnsi"/>
                <w:sz w:val="22"/>
              </w:rPr>
              <w:t>March 2014- February 201</w:t>
            </w:r>
            <w:r w:rsidR="00B40896" w:rsidRPr="000855C7">
              <w:rPr>
                <w:rFonts w:asciiTheme="minorHAnsi" w:hAnsiTheme="minorHAnsi" w:cstheme="minorHAnsi"/>
                <w:sz w:val="22"/>
              </w:rPr>
              <w:t>5</w:t>
            </w:r>
          </w:p>
          <w:p w:rsidR="00F11110" w:rsidRPr="000855C7" w:rsidRDefault="00F11110" w:rsidP="001C0757">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w:t>
            </w:r>
            <w:r w:rsidR="005828B1" w:rsidRPr="000855C7">
              <w:rPr>
                <w:rFonts w:asciiTheme="minorHAnsi" w:hAnsiTheme="minorHAnsi" w:cstheme="minorHAnsi"/>
                <w:sz w:val="22"/>
              </w:rPr>
              <w:t xml:space="preserve">20% </w:t>
            </w:r>
          </w:p>
        </w:tc>
      </w:tr>
      <w:tr w:rsidR="00752DD8" w:rsidRPr="000855C7" w:rsidTr="0062104E">
        <w:tc>
          <w:tcPr>
            <w:tcW w:w="2699" w:type="dxa"/>
            <w:gridSpan w:val="3"/>
            <w:vMerge w:val="restart"/>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Quality Criteria</w:t>
            </w:r>
          </w:p>
        </w:tc>
        <w:tc>
          <w:tcPr>
            <w:tcW w:w="1392" w:type="dxa"/>
            <w:gridSpan w:val="4"/>
            <w:vMerge w:val="restart"/>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5809" w:type="dxa"/>
            <w:gridSpan w:val="22"/>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A05CD7" w:rsidRPr="000855C7" w:rsidTr="0062104E">
        <w:tc>
          <w:tcPr>
            <w:tcW w:w="2699" w:type="dxa"/>
            <w:gridSpan w:val="3"/>
            <w:vMerge/>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p>
        </w:tc>
        <w:tc>
          <w:tcPr>
            <w:tcW w:w="1392" w:type="dxa"/>
            <w:gridSpan w:val="4"/>
            <w:vMerge/>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p>
        </w:tc>
        <w:tc>
          <w:tcPr>
            <w:tcW w:w="3196" w:type="dxa"/>
            <w:gridSpan w:val="15"/>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443" w:type="dxa"/>
            <w:gridSpan w:val="6"/>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170" w:type="dxa"/>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EE1A75" w:rsidRPr="000855C7" w:rsidTr="0062104E">
        <w:trPr>
          <w:trHeight w:val="256"/>
        </w:trPr>
        <w:tc>
          <w:tcPr>
            <w:tcW w:w="2699" w:type="dxa"/>
            <w:gridSpan w:val="3"/>
            <w:shd w:val="clear" w:color="auto" w:fill="auto"/>
          </w:tcPr>
          <w:p w:rsidR="00EE1A75" w:rsidRPr="000855C7" w:rsidRDefault="00EE1A75" w:rsidP="00D81FF2">
            <w:pPr>
              <w:pStyle w:val="Header"/>
              <w:tabs>
                <w:tab w:val="clear" w:pos="4153"/>
                <w:tab w:val="clear" w:pos="8306"/>
              </w:tabs>
              <w:rPr>
                <w:rFonts w:asciiTheme="minorHAnsi" w:hAnsiTheme="minorHAnsi" w:cstheme="minorHAnsi"/>
                <w:sz w:val="22"/>
              </w:rPr>
            </w:pPr>
          </w:p>
        </w:tc>
        <w:tc>
          <w:tcPr>
            <w:tcW w:w="1392" w:type="dxa"/>
            <w:gridSpan w:val="4"/>
            <w:shd w:val="clear" w:color="auto" w:fill="auto"/>
          </w:tcPr>
          <w:p w:rsidR="00EE1A75" w:rsidRPr="000855C7" w:rsidRDefault="00EE1A75" w:rsidP="00D81FF2">
            <w:pPr>
              <w:pStyle w:val="Header"/>
              <w:tabs>
                <w:tab w:val="clear" w:pos="4153"/>
                <w:tab w:val="clear" w:pos="8306"/>
              </w:tabs>
              <w:rPr>
                <w:rFonts w:asciiTheme="minorHAnsi" w:hAnsiTheme="minorHAnsi" w:cstheme="minorHAnsi"/>
                <w:bCs/>
                <w:sz w:val="22"/>
              </w:rPr>
            </w:pPr>
          </w:p>
        </w:tc>
        <w:tc>
          <w:tcPr>
            <w:tcW w:w="3196" w:type="dxa"/>
            <w:gridSpan w:val="15"/>
            <w:shd w:val="clear" w:color="auto" w:fill="auto"/>
          </w:tcPr>
          <w:p w:rsidR="0021201F" w:rsidRPr="000855C7" w:rsidRDefault="0021201F" w:rsidP="00306673">
            <w:pPr>
              <w:pStyle w:val="ListParagraph"/>
              <w:tabs>
                <w:tab w:val="left" w:pos="385"/>
              </w:tabs>
              <w:spacing w:after="120"/>
              <w:ind w:left="0"/>
              <w:jc w:val="both"/>
              <w:rPr>
                <w:rFonts w:asciiTheme="minorHAnsi" w:hAnsiTheme="minorHAnsi" w:cstheme="minorHAnsi"/>
                <w:sz w:val="22"/>
                <w:szCs w:val="22"/>
              </w:rPr>
            </w:pPr>
          </w:p>
        </w:tc>
        <w:tc>
          <w:tcPr>
            <w:tcW w:w="1443" w:type="dxa"/>
            <w:gridSpan w:val="6"/>
            <w:shd w:val="clear" w:color="auto" w:fill="auto"/>
          </w:tcPr>
          <w:p w:rsidR="00EE1A75" w:rsidRPr="000855C7" w:rsidRDefault="00EE1A75" w:rsidP="00D81FF2">
            <w:pPr>
              <w:pStyle w:val="Header"/>
              <w:tabs>
                <w:tab w:val="clear" w:pos="4153"/>
                <w:tab w:val="clear" w:pos="8306"/>
              </w:tabs>
              <w:rPr>
                <w:rFonts w:asciiTheme="minorHAnsi" w:hAnsiTheme="minorHAnsi" w:cstheme="minorHAnsi"/>
                <w:sz w:val="22"/>
              </w:rPr>
            </w:pPr>
          </w:p>
        </w:tc>
        <w:tc>
          <w:tcPr>
            <w:tcW w:w="1170" w:type="dxa"/>
            <w:shd w:val="clear" w:color="auto" w:fill="auto"/>
          </w:tcPr>
          <w:p w:rsidR="00EE1A75" w:rsidRPr="000855C7" w:rsidRDefault="00EE1A75" w:rsidP="00994CCD">
            <w:pPr>
              <w:pStyle w:val="Header"/>
              <w:tabs>
                <w:tab w:val="clear" w:pos="4153"/>
                <w:tab w:val="clear" w:pos="8306"/>
              </w:tabs>
              <w:rPr>
                <w:rFonts w:asciiTheme="minorHAnsi" w:hAnsiTheme="minorHAnsi" w:cstheme="minorHAnsi"/>
                <w:sz w:val="22"/>
              </w:rPr>
            </w:pPr>
          </w:p>
        </w:tc>
      </w:tr>
      <w:tr w:rsidR="00A24EB6" w:rsidRPr="000855C7" w:rsidTr="0062104E">
        <w:tc>
          <w:tcPr>
            <w:tcW w:w="9900" w:type="dxa"/>
            <w:gridSpan w:val="29"/>
            <w:shd w:val="clear" w:color="auto" w:fill="auto"/>
          </w:tcPr>
          <w:p w:rsidR="00A05CD7" w:rsidRPr="000855C7" w:rsidRDefault="00A24EB6" w:rsidP="00BE1D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Financial </w:t>
            </w:r>
          </w:p>
        </w:tc>
      </w:tr>
      <w:tr w:rsidR="006D1F57" w:rsidRPr="000855C7" w:rsidTr="0062104E">
        <w:tc>
          <w:tcPr>
            <w:tcW w:w="1589" w:type="dxa"/>
            <w:gridSpan w:val="2"/>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Fund </w:t>
            </w:r>
          </w:p>
        </w:tc>
        <w:tc>
          <w:tcPr>
            <w:tcW w:w="1255" w:type="dxa"/>
            <w:gridSpan w:val="2"/>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2048" w:type="dxa"/>
            <w:gridSpan w:val="10"/>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443" w:type="dxa"/>
            <w:gridSpan w:val="6"/>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170" w:type="dxa"/>
            <w:shd w:val="clear" w:color="auto" w:fill="auto"/>
          </w:tcPr>
          <w:p w:rsidR="00A24EB6" w:rsidRPr="000855C7" w:rsidRDefault="00A24EB6"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62104E">
        <w:tc>
          <w:tcPr>
            <w:tcW w:w="1589" w:type="dxa"/>
            <w:gridSpan w:val="2"/>
            <w:shd w:val="clear" w:color="auto" w:fill="808080" w:themeFill="background1" w:themeFillShade="80"/>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D0103F">
            <w:pPr>
              <w:pStyle w:val="Header"/>
              <w:tabs>
                <w:tab w:val="clear" w:pos="4153"/>
                <w:tab w:val="clear" w:pos="8306"/>
              </w:tabs>
              <w:jc w:val="center"/>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D0103F">
            <w:pPr>
              <w:pStyle w:val="Header"/>
              <w:tabs>
                <w:tab w:val="clear" w:pos="4153"/>
                <w:tab w:val="clear" w:pos="8306"/>
              </w:tabs>
              <w:jc w:val="center"/>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2048" w:type="dxa"/>
            <w:gridSpan w:val="10"/>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120,000 USD </w:t>
            </w:r>
          </w:p>
        </w:tc>
        <w:tc>
          <w:tcPr>
            <w:tcW w:w="1443" w:type="dxa"/>
            <w:gridSpan w:val="6"/>
            <w:shd w:val="clear" w:color="auto" w:fill="808080" w:themeFill="background1" w:themeFillShade="80"/>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1170" w:type="dxa"/>
            <w:shd w:val="clear" w:color="auto" w:fill="auto"/>
          </w:tcPr>
          <w:p w:rsidR="00D0103F" w:rsidRPr="000855C7" w:rsidRDefault="00572B37" w:rsidP="00D0103F">
            <w:pPr>
              <w:pStyle w:val="Header"/>
              <w:tabs>
                <w:tab w:val="clear" w:pos="4153"/>
                <w:tab w:val="clear" w:pos="8306"/>
              </w:tabs>
              <w:rPr>
                <w:rFonts w:asciiTheme="minorHAnsi" w:hAnsiTheme="minorHAnsi" w:cstheme="minorHAnsi"/>
                <w:sz w:val="22"/>
              </w:rPr>
            </w:pPr>
            <w:r>
              <w:rPr>
                <w:rFonts w:asciiTheme="minorHAnsi" w:hAnsiTheme="minorHAnsi" w:cstheme="minorHAnsi"/>
                <w:sz w:val="22"/>
              </w:rPr>
              <w:t>114</w:t>
            </w:r>
            <w:r w:rsidR="00E779B3">
              <w:rPr>
                <w:rFonts w:asciiTheme="minorHAnsi" w:hAnsiTheme="minorHAnsi" w:cstheme="minorHAnsi"/>
                <w:sz w:val="22"/>
              </w:rPr>
              <w:t>,</w:t>
            </w:r>
            <w:r>
              <w:rPr>
                <w:rFonts w:asciiTheme="minorHAnsi" w:hAnsiTheme="minorHAnsi" w:cstheme="minorHAnsi"/>
                <w:sz w:val="22"/>
              </w:rPr>
              <w:t>098.68</w:t>
            </w:r>
          </w:p>
        </w:tc>
      </w:tr>
      <w:tr w:rsidR="00D0103F" w:rsidRPr="000855C7" w:rsidTr="0062104E">
        <w:tc>
          <w:tcPr>
            <w:tcW w:w="1589" w:type="dxa"/>
            <w:gridSpan w:val="2"/>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71615</w:t>
            </w:r>
          </w:p>
        </w:tc>
        <w:tc>
          <w:tcPr>
            <w:tcW w:w="1110" w:type="dxa"/>
            <w:vMerge w:val="restart"/>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1255" w:type="dxa"/>
            <w:gridSpan w:val="2"/>
            <w:vMerge w:val="restart"/>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1285" w:type="dxa"/>
            <w:gridSpan w:val="7"/>
            <w:vMerge w:val="restart"/>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2048" w:type="dxa"/>
            <w:gridSpan w:val="10"/>
            <w:vMerge w:val="restart"/>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1443" w:type="dxa"/>
            <w:gridSpan w:val="6"/>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795</w:t>
            </w:r>
          </w:p>
        </w:tc>
        <w:tc>
          <w:tcPr>
            <w:tcW w:w="1170" w:type="dxa"/>
            <w:vMerge w:val="restart"/>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r>
      <w:tr w:rsidR="00D0103F" w:rsidRPr="000855C7" w:rsidTr="0062104E">
        <w:tc>
          <w:tcPr>
            <w:tcW w:w="1589" w:type="dxa"/>
            <w:gridSpan w:val="2"/>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71405</w:t>
            </w:r>
          </w:p>
        </w:tc>
        <w:tc>
          <w:tcPr>
            <w:tcW w:w="1110" w:type="dxa"/>
            <w:vMerge/>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1255" w:type="dxa"/>
            <w:gridSpan w:val="2"/>
            <w:vMerge/>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1285" w:type="dxa"/>
            <w:gridSpan w:val="7"/>
            <w:vMerge/>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2048" w:type="dxa"/>
            <w:gridSpan w:val="10"/>
            <w:vMerge/>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c>
          <w:tcPr>
            <w:tcW w:w="1443" w:type="dxa"/>
            <w:gridSpan w:val="6"/>
            <w:shd w:val="clear" w:color="auto" w:fill="auto"/>
          </w:tcPr>
          <w:p w:rsidR="00572B37" w:rsidRDefault="00572B37" w:rsidP="00D81FF2">
            <w:pPr>
              <w:pStyle w:val="Header"/>
              <w:tabs>
                <w:tab w:val="clear" w:pos="4153"/>
                <w:tab w:val="clear" w:pos="8306"/>
              </w:tabs>
              <w:rPr>
                <w:rFonts w:asciiTheme="minorHAnsi" w:hAnsiTheme="minorHAnsi" w:cstheme="minorHAnsi"/>
                <w:sz w:val="22"/>
              </w:rPr>
            </w:pPr>
            <w:r>
              <w:rPr>
                <w:rFonts w:asciiTheme="minorHAnsi" w:hAnsiTheme="minorHAnsi" w:cstheme="minorHAnsi"/>
                <w:sz w:val="22"/>
              </w:rPr>
              <w:t>5</w:t>
            </w:r>
            <w:r w:rsidR="00E779B3">
              <w:rPr>
                <w:rFonts w:asciiTheme="minorHAnsi" w:hAnsiTheme="minorHAnsi" w:cstheme="minorHAnsi"/>
                <w:sz w:val="22"/>
              </w:rPr>
              <w:t>,</w:t>
            </w:r>
            <w:r>
              <w:rPr>
                <w:rFonts w:asciiTheme="minorHAnsi" w:hAnsiTheme="minorHAnsi" w:cstheme="minorHAnsi"/>
                <w:sz w:val="22"/>
              </w:rPr>
              <w:t>106.32</w:t>
            </w:r>
          </w:p>
          <w:p w:rsidR="00D0103F" w:rsidRPr="000855C7" w:rsidRDefault="00D0103F" w:rsidP="00D81FF2">
            <w:pPr>
              <w:pStyle w:val="Header"/>
              <w:tabs>
                <w:tab w:val="clear" w:pos="4153"/>
                <w:tab w:val="clear" w:pos="8306"/>
              </w:tabs>
              <w:rPr>
                <w:rFonts w:asciiTheme="minorHAnsi" w:hAnsiTheme="minorHAnsi" w:cstheme="minorHAnsi"/>
                <w:sz w:val="22"/>
              </w:rPr>
            </w:pPr>
          </w:p>
        </w:tc>
        <w:tc>
          <w:tcPr>
            <w:tcW w:w="1170" w:type="dxa"/>
            <w:vMerge/>
            <w:shd w:val="clear" w:color="auto" w:fill="auto"/>
          </w:tcPr>
          <w:p w:rsidR="00D0103F" w:rsidRPr="000855C7" w:rsidRDefault="00D0103F" w:rsidP="00D81FF2">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994CCD">
            <w:pPr>
              <w:pStyle w:val="Header"/>
              <w:tabs>
                <w:tab w:val="clear" w:pos="4153"/>
                <w:tab w:val="clear" w:pos="8306"/>
              </w:tabs>
              <w:rPr>
                <w:rFonts w:asciiTheme="minorHAnsi" w:hAnsiTheme="minorHAnsi" w:cstheme="minorHAnsi"/>
                <w:b/>
                <w:bCs/>
                <w:sz w:val="22"/>
              </w:rPr>
            </w:pPr>
          </w:p>
        </w:tc>
      </w:tr>
      <w:tr w:rsidR="00D0103F" w:rsidRPr="000855C7" w:rsidTr="0062104E">
        <w:tc>
          <w:tcPr>
            <w:tcW w:w="9900" w:type="dxa"/>
            <w:gridSpan w:val="29"/>
            <w:shd w:val="clear" w:color="auto" w:fill="auto"/>
          </w:tcPr>
          <w:p w:rsidR="00D0103F" w:rsidRPr="000855C7" w:rsidRDefault="00D0103F" w:rsidP="00B5468F">
            <w:pPr>
              <w:pStyle w:val="ListParagraph"/>
              <w:ind w:left="0"/>
              <w:contextualSpacing/>
              <w:rPr>
                <w:rFonts w:asciiTheme="minorHAnsi" w:hAnsiTheme="minorHAnsi" w:cstheme="minorHAnsi"/>
                <w:b/>
                <w:bCs/>
                <w:color w:val="000000"/>
                <w:sz w:val="20"/>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bCs/>
                <w:color w:val="000000"/>
                <w:sz w:val="20"/>
                <w:szCs w:val="20"/>
                <w:u w:val="single"/>
              </w:rPr>
              <w:t xml:space="preserve">Activity Result 1-2: Trainings/workshops in the areas of: </w:t>
            </w:r>
          </w:p>
          <w:p w:rsidR="00D0103F" w:rsidRPr="000855C7" w:rsidRDefault="00D0103F" w:rsidP="00B5468F">
            <w:pPr>
              <w:pStyle w:val="ListParagraph"/>
              <w:numPr>
                <w:ilvl w:val="0"/>
                <w:numId w:val="15"/>
              </w:numPr>
              <w:ind w:left="260" w:hanging="274"/>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Border management mechanisms</w:t>
            </w:r>
          </w:p>
          <w:p w:rsidR="00D0103F" w:rsidRPr="000855C7" w:rsidRDefault="00D0103F" w:rsidP="00B5468F">
            <w:pPr>
              <w:pStyle w:val="ListParagraph"/>
              <w:numPr>
                <w:ilvl w:val="0"/>
                <w:numId w:val="15"/>
              </w:numPr>
              <w:ind w:left="260" w:hanging="274"/>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Small Arms and Light Weapons</w:t>
            </w:r>
          </w:p>
          <w:p w:rsidR="00D0103F" w:rsidRPr="000855C7" w:rsidRDefault="00D0103F" w:rsidP="00B5468F">
            <w:pPr>
              <w:pStyle w:val="ListParagraph"/>
              <w:numPr>
                <w:ilvl w:val="0"/>
                <w:numId w:val="15"/>
              </w:numPr>
              <w:ind w:left="260" w:hanging="274"/>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Human Trafficking</w:t>
            </w:r>
          </w:p>
          <w:p w:rsidR="00D0103F" w:rsidRPr="000855C7" w:rsidRDefault="00D0103F" w:rsidP="005C516B">
            <w:pPr>
              <w:pStyle w:val="ListParagraph"/>
              <w:ind w:left="-18"/>
              <w:rPr>
                <w:rFonts w:asciiTheme="minorHAnsi" w:hAnsiTheme="minorHAnsi" w:cstheme="minorHAnsi"/>
                <w:b/>
                <w:bCs/>
                <w:color w:val="000000"/>
                <w:sz w:val="20"/>
                <w:szCs w:val="20"/>
                <w:u w:val="single"/>
              </w:rPr>
            </w:pPr>
          </w:p>
          <w:p w:rsidR="00D0103F" w:rsidRPr="000855C7" w:rsidRDefault="00D0103F" w:rsidP="00293940">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5C516B">
            <w:pPr>
              <w:pStyle w:val="Header"/>
              <w:tabs>
                <w:tab w:val="clear" w:pos="4153"/>
                <w:tab w:val="clear" w:pos="8306"/>
              </w:tabs>
              <w:rPr>
                <w:rFonts w:asciiTheme="minorHAnsi" w:hAnsiTheme="minorHAnsi" w:cstheme="minorHAnsi"/>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5C516B">
            <w:pPr>
              <w:spacing w:after="60"/>
              <w:rPr>
                <w:rFonts w:asciiTheme="minorHAnsi" w:hAnsiTheme="minorHAnsi" w:cstheme="minorHAnsi"/>
                <w:b/>
                <w:bCs/>
                <w:sz w:val="22"/>
                <w:szCs w:val="22"/>
                <w:lang w:val="en-US"/>
              </w:rPr>
            </w:pPr>
          </w:p>
          <w:p w:rsidR="00D0103F" w:rsidRPr="000855C7" w:rsidRDefault="00D0103F" w:rsidP="005C516B">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lastRenderedPageBreak/>
              <w:t xml:space="preserve">Indicators </w:t>
            </w:r>
          </w:p>
          <w:p w:rsidR="00D0103F" w:rsidRPr="000855C7" w:rsidRDefault="00D0103F" w:rsidP="00B94C42">
            <w:pPr>
              <w:numPr>
                <w:ilvl w:val="0"/>
                <w:numId w:val="38"/>
              </w:numPr>
              <w:spacing w:after="60"/>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participants trained on border management  (country and gender disaggregated) </w:t>
            </w:r>
          </w:p>
          <w:p w:rsidR="00D0103F" w:rsidRPr="000855C7" w:rsidRDefault="00D0103F" w:rsidP="00B94C42">
            <w:pPr>
              <w:numPr>
                <w:ilvl w:val="0"/>
                <w:numId w:val="38"/>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Workshops/trainings organized on border management topics</w:t>
            </w:r>
          </w:p>
          <w:p w:rsidR="00D0103F" w:rsidRPr="000855C7" w:rsidRDefault="00D0103F" w:rsidP="00C5333E">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Start and End Date: June 2014 -February 2015</w:t>
            </w:r>
          </w:p>
          <w:p w:rsidR="00D0103F" w:rsidRPr="000855C7" w:rsidRDefault="00D0103F" w:rsidP="001C0757">
            <w:pPr>
              <w:pStyle w:val="Header"/>
              <w:tabs>
                <w:tab w:val="clear" w:pos="4153"/>
                <w:tab w:val="clear" w:pos="8306"/>
              </w:tabs>
              <w:rPr>
                <w:rFonts w:asciiTheme="minorHAnsi" w:hAnsiTheme="minorHAnsi" w:cstheme="minorHAnsi"/>
                <w:color w:val="000000"/>
                <w:sz w:val="22"/>
              </w:rPr>
            </w:pPr>
            <w:r w:rsidRPr="000855C7">
              <w:rPr>
                <w:rFonts w:asciiTheme="minorHAnsi" w:hAnsiTheme="minorHAnsi" w:cstheme="minorHAnsi"/>
                <w:sz w:val="22"/>
              </w:rPr>
              <w:t xml:space="preserve">% Progress to date: </w:t>
            </w:r>
            <w:r w:rsidRPr="000855C7">
              <w:rPr>
                <w:rFonts w:asciiTheme="minorHAnsi" w:hAnsiTheme="minorHAnsi" w:cstheme="minorHAnsi"/>
                <w:color w:val="000000"/>
                <w:sz w:val="22"/>
              </w:rPr>
              <w:t>0%</w:t>
            </w:r>
          </w:p>
          <w:p w:rsidR="00D0103F" w:rsidRPr="000855C7" w:rsidRDefault="00D0103F" w:rsidP="001C0757">
            <w:pPr>
              <w:pStyle w:val="Header"/>
              <w:tabs>
                <w:tab w:val="clear" w:pos="4153"/>
                <w:tab w:val="clear" w:pos="8306"/>
              </w:tabs>
              <w:rPr>
                <w:rFonts w:asciiTheme="minorHAnsi" w:hAnsiTheme="minorHAnsi" w:cstheme="minorHAnsi"/>
                <w:sz w:val="22"/>
              </w:rPr>
            </w:pPr>
          </w:p>
          <w:p w:rsidR="00742715" w:rsidRPr="000855C7" w:rsidRDefault="00742715" w:rsidP="001C0757">
            <w:pPr>
              <w:pStyle w:val="Header"/>
              <w:tabs>
                <w:tab w:val="clear" w:pos="4153"/>
                <w:tab w:val="clear" w:pos="8306"/>
              </w:tabs>
              <w:rPr>
                <w:rFonts w:asciiTheme="minorHAnsi" w:hAnsiTheme="minorHAnsi" w:cstheme="minorHAnsi"/>
                <w:sz w:val="22"/>
              </w:rPr>
            </w:pPr>
          </w:p>
          <w:p w:rsidR="00742715" w:rsidRPr="000855C7" w:rsidRDefault="00742715" w:rsidP="001C0757">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tbl>
            <w:tblPr>
              <w:tblW w:w="10733" w:type="dxa"/>
              <w:tblBorders>
                <w:top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8"/>
              <w:gridCol w:w="1118"/>
              <w:gridCol w:w="1255"/>
              <w:gridCol w:w="137"/>
              <w:gridCol w:w="1148"/>
              <w:gridCol w:w="1266"/>
              <w:gridCol w:w="450"/>
              <w:gridCol w:w="1440"/>
              <w:gridCol w:w="2201"/>
            </w:tblGrid>
            <w:tr w:rsidR="00D0103F" w:rsidRPr="000855C7" w:rsidTr="005828B1">
              <w:tc>
                <w:tcPr>
                  <w:tcW w:w="2836" w:type="dxa"/>
                  <w:gridSpan w:val="2"/>
                  <w:vMerge w:val="restart"/>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Quality Criteria</w:t>
                  </w:r>
                </w:p>
              </w:tc>
              <w:tc>
                <w:tcPr>
                  <w:tcW w:w="1392" w:type="dxa"/>
                  <w:gridSpan w:val="2"/>
                  <w:vMerge w:val="restart"/>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6505" w:type="dxa"/>
                  <w:gridSpan w:val="5"/>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62104E">
              <w:tc>
                <w:tcPr>
                  <w:tcW w:w="2836" w:type="dxa"/>
                  <w:gridSpan w:val="2"/>
                  <w:vMerge/>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392" w:type="dxa"/>
                  <w:gridSpan w:val="2"/>
                  <w:vMerge/>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2414"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890"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2201"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62104E">
              <w:trPr>
                <w:trHeight w:val="112"/>
              </w:trPr>
              <w:tc>
                <w:tcPr>
                  <w:tcW w:w="2836"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392"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bCs/>
                      <w:sz w:val="22"/>
                    </w:rPr>
                  </w:pPr>
                </w:p>
              </w:tc>
              <w:tc>
                <w:tcPr>
                  <w:tcW w:w="2414" w:type="dxa"/>
                  <w:gridSpan w:val="2"/>
                  <w:shd w:val="clear" w:color="auto" w:fill="auto"/>
                </w:tcPr>
                <w:p w:rsidR="00D0103F" w:rsidRPr="000855C7" w:rsidRDefault="00D0103F" w:rsidP="00D0103F">
                  <w:pPr>
                    <w:pStyle w:val="ListParagraph"/>
                    <w:tabs>
                      <w:tab w:val="left" w:pos="385"/>
                    </w:tabs>
                    <w:spacing w:after="120"/>
                    <w:ind w:left="0"/>
                    <w:jc w:val="both"/>
                    <w:rPr>
                      <w:rFonts w:asciiTheme="minorHAnsi" w:hAnsiTheme="minorHAnsi" w:cstheme="minorHAnsi"/>
                      <w:sz w:val="22"/>
                      <w:szCs w:val="22"/>
                    </w:rPr>
                  </w:pPr>
                </w:p>
              </w:tc>
              <w:tc>
                <w:tcPr>
                  <w:tcW w:w="1890"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2201"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r>
            <w:tr w:rsidR="00D0103F" w:rsidRPr="000855C7" w:rsidTr="005828B1">
              <w:tc>
                <w:tcPr>
                  <w:tcW w:w="10733" w:type="dxa"/>
                  <w:gridSpan w:val="9"/>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Financial </w:t>
                  </w:r>
                </w:p>
              </w:tc>
            </w:tr>
            <w:tr w:rsidR="00D0103F" w:rsidRPr="000855C7" w:rsidTr="0062104E">
              <w:tc>
                <w:tcPr>
                  <w:tcW w:w="1718"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8"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Fund </w:t>
                  </w:r>
                </w:p>
              </w:tc>
              <w:tc>
                <w:tcPr>
                  <w:tcW w:w="1255"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716"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440"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2201"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62104E">
              <w:tc>
                <w:tcPr>
                  <w:tcW w:w="1718"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118"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716"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420,000</w:t>
                  </w:r>
                </w:p>
              </w:tc>
              <w:tc>
                <w:tcPr>
                  <w:tcW w:w="1440"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0</w:t>
                  </w:r>
                </w:p>
              </w:tc>
              <w:tc>
                <w:tcPr>
                  <w:tcW w:w="2201"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420,000</w:t>
                  </w:r>
                </w:p>
              </w:tc>
            </w:tr>
            <w:tr w:rsidR="00D0103F" w:rsidRPr="000855C7" w:rsidTr="005828B1">
              <w:tc>
                <w:tcPr>
                  <w:tcW w:w="10733" w:type="dxa"/>
                  <w:gridSpan w:val="9"/>
                  <w:shd w:val="clear" w:color="auto" w:fill="auto"/>
                </w:tcPr>
                <w:p w:rsidR="00D0103F" w:rsidRPr="000855C7" w:rsidRDefault="00D0103F" w:rsidP="00D0103F">
                  <w:pPr>
                    <w:pStyle w:val="Header"/>
                    <w:tabs>
                      <w:tab w:val="clear" w:pos="4153"/>
                      <w:tab w:val="clear" w:pos="8306"/>
                    </w:tabs>
                    <w:rPr>
                      <w:rFonts w:asciiTheme="minorHAnsi" w:hAnsiTheme="minorHAnsi" w:cstheme="minorHAnsi"/>
                      <w:b/>
                      <w:bCs/>
                      <w:sz w:val="22"/>
                    </w:rPr>
                  </w:pPr>
                </w:p>
              </w:tc>
            </w:tr>
          </w:tbl>
          <w:p w:rsidR="00D0103F" w:rsidRPr="000855C7" w:rsidRDefault="00D0103F" w:rsidP="005C516B">
            <w:pPr>
              <w:pStyle w:val="ListParagraph"/>
              <w:ind w:left="-18"/>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5C516B">
            <w:pPr>
              <w:pStyle w:val="ListParagraph"/>
              <w:ind w:left="-18"/>
              <w:rPr>
                <w:rFonts w:asciiTheme="minorHAnsi" w:hAnsiTheme="minorHAnsi" w:cstheme="minorHAnsi"/>
                <w:b/>
                <w:bCs/>
                <w:color w:val="000000"/>
                <w:sz w:val="20"/>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color w:val="000000"/>
                <w:sz w:val="20"/>
                <w:szCs w:val="20"/>
                <w:u w:val="single"/>
              </w:rPr>
              <w:t>Activity Result 1-3: Platform and mechanism to evaluate, follow up and outreach with alumni of training activities is operational</w:t>
            </w:r>
          </w:p>
          <w:p w:rsidR="00D0103F" w:rsidRPr="000855C7" w:rsidRDefault="00D0103F" w:rsidP="005C516B">
            <w:pPr>
              <w:pStyle w:val="Header"/>
              <w:tabs>
                <w:tab w:val="clear" w:pos="4153"/>
                <w:tab w:val="clear" w:pos="8306"/>
              </w:tabs>
              <w:rPr>
                <w:rFonts w:asciiTheme="minorHAnsi" w:hAnsiTheme="minorHAnsi" w:cstheme="minorHAnsi"/>
                <w:sz w:val="22"/>
                <w:szCs w:val="22"/>
                <w:lang w:val="en-US"/>
              </w:rPr>
            </w:pPr>
          </w:p>
          <w:p w:rsidR="00D0103F" w:rsidRPr="000855C7" w:rsidRDefault="00D0103F" w:rsidP="00293940">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5C516B">
            <w:pPr>
              <w:pStyle w:val="Header"/>
              <w:tabs>
                <w:tab w:val="clear" w:pos="4153"/>
                <w:tab w:val="clear" w:pos="8306"/>
              </w:tabs>
              <w:rPr>
                <w:rFonts w:asciiTheme="minorHAnsi" w:hAnsiTheme="minorHAnsi" w:cstheme="minorHAnsi"/>
                <w:sz w:val="22"/>
                <w:szCs w:val="22"/>
                <w:lang w:val="en-US"/>
              </w:rPr>
            </w:pPr>
          </w:p>
          <w:p w:rsidR="00D0103F" w:rsidRPr="000855C7" w:rsidRDefault="00D0103F" w:rsidP="005C516B">
            <w:pPr>
              <w:pStyle w:val="Header"/>
              <w:tabs>
                <w:tab w:val="clear" w:pos="4153"/>
                <w:tab w:val="clear" w:pos="8306"/>
              </w:tabs>
              <w:rPr>
                <w:rFonts w:asciiTheme="minorHAnsi" w:hAnsiTheme="minorHAnsi" w:cstheme="minorHAnsi"/>
                <w:sz w:val="22"/>
                <w:szCs w:val="22"/>
                <w:lang w:val="en-US"/>
              </w:rPr>
            </w:pPr>
          </w:p>
          <w:p w:rsidR="00D0103F" w:rsidRPr="000855C7" w:rsidRDefault="00D0103F" w:rsidP="005C516B">
            <w:pPr>
              <w:pStyle w:val="Header"/>
              <w:tabs>
                <w:tab w:val="clear" w:pos="4153"/>
                <w:tab w:val="clear" w:pos="8306"/>
              </w:tabs>
              <w:rPr>
                <w:rFonts w:asciiTheme="minorHAnsi" w:hAnsiTheme="minorHAnsi" w:cstheme="minorHAnsi"/>
                <w:sz w:val="22"/>
                <w:szCs w:val="22"/>
                <w:lang w:val="en-US"/>
              </w:rPr>
            </w:pPr>
          </w:p>
          <w:p w:rsidR="00D0103F" w:rsidRPr="000855C7" w:rsidRDefault="00D0103F" w:rsidP="005C516B">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B94C42">
            <w:pPr>
              <w:numPr>
                <w:ilvl w:val="0"/>
                <w:numId w:val="38"/>
              </w:numPr>
              <w:spacing w:after="60"/>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Database of participants developed </w:t>
            </w:r>
          </w:p>
          <w:p w:rsidR="00D0103F" w:rsidRPr="000855C7" w:rsidRDefault="00D0103F" w:rsidP="003E11E8">
            <w:pPr>
              <w:spacing w:after="60"/>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A database has been developed to track future participants and experts in border management trainings. </w:t>
            </w:r>
          </w:p>
          <w:p w:rsidR="00D0103F" w:rsidRPr="000855C7" w:rsidRDefault="00D0103F" w:rsidP="005F42F7">
            <w:pPr>
              <w:spacing w:after="60"/>
              <w:rPr>
                <w:rFonts w:asciiTheme="minorHAnsi" w:hAnsiTheme="minorHAnsi" w:cstheme="minorHAnsi"/>
                <w:i/>
                <w:iCs/>
                <w:sz w:val="22"/>
                <w:szCs w:val="22"/>
                <w:lang w:val="en-US"/>
              </w:rPr>
            </w:pPr>
          </w:p>
          <w:p w:rsidR="00D0103F" w:rsidRPr="000855C7" w:rsidRDefault="00D0103F" w:rsidP="00B94C42">
            <w:pPr>
              <w:numPr>
                <w:ilvl w:val="0"/>
                <w:numId w:val="38"/>
              </w:numPr>
              <w:spacing w:after="60"/>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Monitoring and evaluation mechanisms developed </w:t>
            </w:r>
          </w:p>
          <w:p w:rsidR="00D0103F" w:rsidRPr="000855C7" w:rsidRDefault="00D0103F" w:rsidP="003E11E8">
            <w:pPr>
              <w:spacing w:after="60"/>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CCCPA developed a monitoring and evaluation mechanism to provide guidance to CCCPA and its partners (UNDP/</w:t>
            </w:r>
            <w:proofErr w:type="spellStart"/>
            <w:r w:rsidRPr="000855C7">
              <w:rPr>
                <w:rFonts w:asciiTheme="minorHAnsi" w:hAnsiTheme="minorHAnsi" w:cstheme="minorHAnsi"/>
                <w:sz w:val="22"/>
                <w:szCs w:val="22"/>
                <w:lang w:val="en-US"/>
              </w:rPr>
              <w:t>GoJ</w:t>
            </w:r>
            <w:proofErr w:type="spellEnd"/>
            <w:r w:rsidRPr="000855C7">
              <w:rPr>
                <w:rFonts w:asciiTheme="minorHAnsi" w:hAnsiTheme="minorHAnsi" w:cstheme="minorHAnsi"/>
                <w:sz w:val="22"/>
                <w:szCs w:val="22"/>
                <w:lang w:val="en-US"/>
              </w:rPr>
              <w:t xml:space="preserve">) - through documentation of </w:t>
            </w:r>
            <w:proofErr w:type="spellStart"/>
            <w:r w:rsidRPr="000855C7">
              <w:rPr>
                <w:rFonts w:asciiTheme="minorHAnsi" w:hAnsiTheme="minorHAnsi" w:cstheme="minorHAnsi"/>
                <w:sz w:val="22"/>
                <w:szCs w:val="22"/>
                <w:lang w:val="en-US"/>
              </w:rPr>
              <w:t>programme</w:t>
            </w:r>
            <w:proofErr w:type="spellEnd"/>
            <w:r w:rsidRPr="000855C7">
              <w:rPr>
                <w:rFonts w:asciiTheme="minorHAnsi" w:hAnsiTheme="minorHAnsi" w:cstheme="minorHAnsi"/>
                <w:sz w:val="22"/>
                <w:szCs w:val="22"/>
                <w:lang w:val="en-US"/>
              </w:rPr>
              <w:t xml:space="preserve"> progress and impact, as well as with information, to improve the </w:t>
            </w:r>
            <w:proofErr w:type="spellStart"/>
            <w:r w:rsidRPr="000855C7">
              <w:rPr>
                <w:rFonts w:asciiTheme="minorHAnsi" w:hAnsiTheme="minorHAnsi" w:cstheme="minorHAnsi"/>
                <w:sz w:val="22"/>
                <w:szCs w:val="22"/>
                <w:lang w:val="en-US"/>
              </w:rPr>
              <w:t>programme</w:t>
            </w:r>
            <w:proofErr w:type="spellEnd"/>
            <w:r w:rsidRPr="000855C7">
              <w:rPr>
                <w:rFonts w:asciiTheme="minorHAnsi" w:hAnsiTheme="minorHAnsi" w:cstheme="minorHAnsi"/>
                <w:sz w:val="22"/>
                <w:szCs w:val="22"/>
                <w:lang w:val="en-US"/>
              </w:rPr>
              <w:t xml:space="preserve"> during the implementation and support more cost-effective and sustainable results. </w:t>
            </w:r>
          </w:p>
          <w:p w:rsidR="00D0103F" w:rsidRPr="000855C7" w:rsidRDefault="00D0103F" w:rsidP="00E170B2">
            <w:pPr>
              <w:jc w:val="lowKashida"/>
              <w:rPr>
                <w:rFonts w:asciiTheme="minorHAnsi" w:hAnsiTheme="minorHAnsi" w:cstheme="minorHAnsi"/>
                <w:sz w:val="22"/>
                <w:szCs w:val="22"/>
                <w:lang w:val="en-US"/>
              </w:rPr>
            </w:pPr>
          </w:p>
          <w:p w:rsidR="00D0103F" w:rsidRPr="000855C7" w:rsidRDefault="00D0103F" w:rsidP="003E11E8">
            <w:pPr>
              <w:ind w:left="720"/>
              <w:jc w:val="lowKashida"/>
              <w:rPr>
                <w:rFonts w:asciiTheme="minorHAnsi" w:hAnsiTheme="minorHAnsi" w:cstheme="minorHAnsi"/>
                <w:sz w:val="22"/>
                <w:szCs w:val="22"/>
                <w:lang w:val="en-US"/>
              </w:rPr>
            </w:pPr>
            <w:r w:rsidRPr="000855C7">
              <w:rPr>
                <w:rFonts w:asciiTheme="minorHAnsi" w:hAnsiTheme="minorHAnsi" w:cstheme="minorHAnsi"/>
                <w:sz w:val="22"/>
                <w:szCs w:val="22"/>
                <w:lang w:val="en-US"/>
              </w:rPr>
              <w:t>As such, the M&amp;E system will play various roles during the implementation of the project:</w:t>
            </w:r>
          </w:p>
          <w:p w:rsidR="00D0103F" w:rsidRPr="000855C7" w:rsidRDefault="00D0103F" w:rsidP="003E11E8">
            <w:pPr>
              <w:numPr>
                <w:ilvl w:val="0"/>
                <w:numId w:val="35"/>
              </w:numPr>
              <w:ind w:left="1800"/>
              <w:jc w:val="lowKashida"/>
              <w:rPr>
                <w:rFonts w:asciiTheme="minorHAnsi" w:hAnsiTheme="minorHAnsi" w:cstheme="minorHAnsi"/>
                <w:sz w:val="22"/>
                <w:szCs w:val="22"/>
                <w:lang w:val="en-US"/>
              </w:rPr>
            </w:pPr>
            <w:r w:rsidRPr="000855C7">
              <w:rPr>
                <w:rFonts w:asciiTheme="minorHAnsi" w:hAnsiTheme="minorHAnsi" w:cstheme="minorHAnsi"/>
                <w:sz w:val="22"/>
                <w:szCs w:val="22"/>
                <w:lang w:val="en-US"/>
              </w:rPr>
              <w:t>A valuable source of information for decision making,</w:t>
            </w:r>
          </w:p>
          <w:p w:rsidR="00D0103F" w:rsidRPr="000855C7" w:rsidRDefault="00D0103F" w:rsidP="003E11E8">
            <w:pPr>
              <w:numPr>
                <w:ilvl w:val="0"/>
                <w:numId w:val="35"/>
              </w:numPr>
              <w:ind w:left="1800"/>
              <w:jc w:val="lowKashida"/>
              <w:rPr>
                <w:rFonts w:asciiTheme="minorHAnsi" w:hAnsiTheme="minorHAnsi" w:cstheme="minorHAnsi"/>
                <w:sz w:val="22"/>
                <w:szCs w:val="22"/>
                <w:lang w:val="en-US"/>
              </w:rPr>
            </w:pPr>
            <w:r w:rsidRPr="000855C7">
              <w:rPr>
                <w:rFonts w:asciiTheme="minorHAnsi" w:hAnsiTheme="minorHAnsi" w:cstheme="minorHAnsi"/>
                <w:sz w:val="22"/>
                <w:szCs w:val="22"/>
                <w:lang w:val="en-US"/>
              </w:rPr>
              <w:t>A mechanism of inter-institutional coordination of activities and,</w:t>
            </w:r>
          </w:p>
          <w:p w:rsidR="00D0103F" w:rsidRPr="000855C7" w:rsidRDefault="00D0103F" w:rsidP="003E11E8">
            <w:pPr>
              <w:numPr>
                <w:ilvl w:val="0"/>
                <w:numId w:val="35"/>
              </w:numPr>
              <w:ind w:left="1800"/>
              <w:jc w:val="lowKashida"/>
              <w:rPr>
                <w:rFonts w:asciiTheme="minorHAnsi" w:hAnsiTheme="minorHAnsi" w:cstheme="minorHAnsi"/>
                <w:sz w:val="22"/>
                <w:szCs w:val="22"/>
                <w:lang w:val="en-US"/>
              </w:rPr>
            </w:pPr>
            <w:r w:rsidRPr="000855C7">
              <w:rPr>
                <w:rFonts w:asciiTheme="minorHAnsi" w:hAnsiTheme="minorHAnsi" w:cstheme="minorHAnsi"/>
                <w:sz w:val="22"/>
                <w:szCs w:val="22"/>
                <w:lang w:val="en-US"/>
              </w:rPr>
              <w:t>An effective tool for communication of results.</w:t>
            </w:r>
          </w:p>
          <w:p w:rsidR="00D0103F" w:rsidRPr="000855C7" w:rsidRDefault="00D0103F" w:rsidP="003E11E8">
            <w:pPr>
              <w:spacing w:after="60"/>
              <w:ind w:left="720"/>
              <w:rPr>
                <w:rFonts w:asciiTheme="minorHAnsi" w:hAnsiTheme="minorHAnsi" w:cstheme="minorHAnsi"/>
                <w:sz w:val="22"/>
                <w:szCs w:val="22"/>
                <w:lang w:val="en-US"/>
              </w:rPr>
            </w:pPr>
          </w:p>
          <w:p w:rsidR="00D0103F" w:rsidRPr="000855C7" w:rsidRDefault="00D0103F" w:rsidP="003E11E8">
            <w:pPr>
              <w:ind w:left="720"/>
              <w:jc w:val="both"/>
              <w:rPr>
                <w:rFonts w:asciiTheme="minorHAnsi" w:hAnsiTheme="minorHAnsi" w:cstheme="minorHAnsi"/>
                <w:sz w:val="22"/>
                <w:szCs w:val="22"/>
                <w:lang w:bidi="ar-EG"/>
              </w:rPr>
            </w:pPr>
            <w:r w:rsidRPr="000855C7">
              <w:rPr>
                <w:rFonts w:asciiTheme="minorHAnsi" w:hAnsiTheme="minorHAnsi" w:cstheme="minorHAnsi"/>
                <w:sz w:val="22"/>
                <w:szCs w:val="22"/>
                <w:lang w:bidi="ar-EG"/>
              </w:rPr>
              <w:t xml:space="preserve">The project’s primary focus is to enhance the capacity development of national and local actors. Therefore, the evaluation system will focus on measuring four kinds of outcomes that should result </w:t>
            </w:r>
            <w:r w:rsidRPr="000855C7">
              <w:rPr>
                <w:rFonts w:asciiTheme="minorHAnsi" w:hAnsiTheme="minorHAnsi" w:cstheme="minorHAnsi"/>
                <w:sz w:val="22"/>
                <w:szCs w:val="22"/>
                <w:lang w:bidi="ar-EG"/>
              </w:rPr>
              <w:lastRenderedPageBreak/>
              <w:t xml:space="preserve">from a highly effective training program. Those are:  </w:t>
            </w:r>
          </w:p>
          <w:p w:rsidR="00D0103F" w:rsidRPr="000855C7" w:rsidRDefault="00D0103F" w:rsidP="00147C61">
            <w:pPr>
              <w:numPr>
                <w:ilvl w:val="0"/>
                <w:numId w:val="36"/>
              </w:numPr>
              <w:rPr>
                <w:rFonts w:asciiTheme="minorHAnsi" w:hAnsiTheme="minorHAnsi" w:cstheme="minorHAnsi"/>
                <w:sz w:val="22"/>
                <w:szCs w:val="22"/>
                <w:lang w:bidi="ar-EG"/>
              </w:rPr>
            </w:pPr>
            <w:r w:rsidRPr="000855C7">
              <w:rPr>
                <w:rFonts w:asciiTheme="minorHAnsi" w:hAnsiTheme="minorHAnsi" w:cstheme="minorHAnsi"/>
                <w:sz w:val="22"/>
                <w:szCs w:val="22"/>
                <w:lang w:bidi="ar-EG"/>
              </w:rPr>
              <w:t>Level 1 Evaluation—Reaction</w:t>
            </w:r>
          </w:p>
          <w:p w:rsidR="00D0103F" w:rsidRPr="000855C7" w:rsidRDefault="00D0103F" w:rsidP="00147C61">
            <w:pPr>
              <w:numPr>
                <w:ilvl w:val="0"/>
                <w:numId w:val="36"/>
              </w:numPr>
              <w:rPr>
                <w:rFonts w:asciiTheme="minorHAnsi" w:hAnsiTheme="minorHAnsi" w:cstheme="minorHAnsi"/>
                <w:sz w:val="22"/>
                <w:szCs w:val="22"/>
                <w:lang w:bidi="ar-EG"/>
              </w:rPr>
            </w:pPr>
            <w:r w:rsidRPr="000855C7">
              <w:rPr>
                <w:rFonts w:asciiTheme="minorHAnsi" w:hAnsiTheme="minorHAnsi" w:cstheme="minorHAnsi"/>
                <w:sz w:val="22"/>
                <w:szCs w:val="22"/>
                <w:lang w:bidi="ar-EG"/>
              </w:rPr>
              <w:t>Level 2 Evaluation—Learning</w:t>
            </w:r>
          </w:p>
          <w:p w:rsidR="00D0103F" w:rsidRPr="000855C7" w:rsidRDefault="00D0103F" w:rsidP="00147C61">
            <w:pPr>
              <w:numPr>
                <w:ilvl w:val="0"/>
                <w:numId w:val="36"/>
              </w:numPr>
              <w:rPr>
                <w:rFonts w:asciiTheme="minorHAnsi" w:hAnsiTheme="minorHAnsi" w:cstheme="minorHAnsi"/>
                <w:sz w:val="22"/>
                <w:szCs w:val="22"/>
                <w:lang w:bidi="ar-EG"/>
              </w:rPr>
            </w:pPr>
            <w:r w:rsidRPr="000855C7">
              <w:rPr>
                <w:rFonts w:asciiTheme="minorHAnsi" w:hAnsiTheme="minorHAnsi" w:cstheme="minorHAnsi"/>
                <w:sz w:val="22"/>
                <w:szCs w:val="22"/>
                <w:lang w:bidi="ar-EG"/>
              </w:rPr>
              <w:t>Level 3 Evaluation—</w:t>
            </w:r>
            <w:proofErr w:type="spellStart"/>
            <w:r w:rsidRPr="000855C7">
              <w:rPr>
                <w:rFonts w:asciiTheme="minorHAnsi" w:hAnsiTheme="minorHAnsi" w:cstheme="minorHAnsi"/>
                <w:sz w:val="22"/>
                <w:szCs w:val="22"/>
                <w:lang w:bidi="ar-EG"/>
              </w:rPr>
              <w:t>Behavior</w:t>
            </w:r>
            <w:proofErr w:type="spellEnd"/>
          </w:p>
          <w:p w:rsidR="00D0103F" w:rsidRPr="000855C7" w:rsidRDefault="00D0103F" w:rsidP="00147C61">
            <w:pPr>
              <w:numPr>
                <w:ilvl w:val="0"/>
                <w:numId w:val="36"/>
              </w:numPr>
              <w:rPr>
                <w:rFonts w:asciiTheme="minorHAnsi" w:hAnsiTheme="minorHAnsi" w:cstheme="minorHAnsi"/>
                <w:sz w:val="22"/>
                <w:szCs w:val="22"/>
                <w:lang w:bidi="ar-EG"/>
              </w:rPr>
            </w:pPr>
            <w:r w:rsidRPr="000855C7">
              <w:rPr>
                <w:rFonts w:asciiTheme="minorHAnsi" w:hAnsiTheme="minorHAnsi" w:cstheme="minorHAnsi"/>
                <w:sz w:val="22"/>
                <w:szCs w:val="22"/>
                <w:lang w:bidi="ar-EG"/>
              </w:rPr>
              <w:t>Level 4 Evaluation—Results</w:t>
            </w:r>
          </w:p>
          <w:p w:rsidR="00D0103F" w:rsidRPr="000855C7" w:rsidRDefault="00D0103F" w:rsidP="00147C61">
            <w:pPr>
              <w:tabs>
                <w:tab w:val="left" w:pos="-1440"/>
                <w:tab w:val="left" w:pos="-720"/>
              </w:tabs>
              <w:suppressAutoHyphens/>
              <w:jc w:val="lowKashida"/>
              <w:rPr>
                <w:rFonts w:asciiTheme="minorHAnsi" w:hAnsiTheme="minorHAnsi" w:cstheme="minorHAnsi"/>
                <w:b/>
                <w:bCs/>
                <w:sz w:val="22"/>
                <w:szCs w:val="22"/>
                <w:lang w:bidi="ar-EG"/>
              </w:rPr>
            </w:pPr>
          </w:p>
          <w:p w:rsidR="00D0103F" w:rsidRPr="000855C7" w:rsidRDefault="00D0103F" w:rsidP="003E11E8">
            <w:pPr>
              <w:ind w:left="720"/>
              <w:jc w:val="both"/>
              <w:rPr>
                <w:rFonts w:asciiTheme="minorHAnsi" w:hAnsiTheme="minorHAnsi" w:cstheme="minorHAnsi"/>
                <w:sz w:val="22"/>
                <w:szCs w:val="22"/>
                <w:lang w:bidi="ar-EG"/>
              </w:rPr>
            </w:pPr>
            <w:r w:rsidRPr="000855C7">
              <w:rPr>
                <w:rFonts w:asciiTheme="minorHAnsi" w:hAnsiTheme="minorHAnsi" w:cstheme="minorHAnsi"/>
                <w:sz w:val="22"/>
                <w:szCs w:val="22"/>
                <w:lang w:bidi="ar-EG"/>
              </w:rPr>
              <w:t>A full report describing the monitoring and evaluation system that is now in place is attached.</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F5FFB">
            <w:pPr>
              <w:pStyle w:val="Header"/>
              <w:numPr>
                <w:ilvl w:val="0"/>
                <w:numId w:val="38"/>
              </w:numPr>
              <w:tabs>
                <w:tab w:val="clear" w:pos="4153"/>
                <w:tab w:val="clear" w:pos="8306"/>
              </w:tabs>
              <w:spacing w:after="60"/>
              <w:jc w:val="both"/>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Knowledge gained by participants as measured (End of course evaluation) </w:t>
            </w:r>
          </w:p>
          <w:p w:rsidR="00D0103F" w:rsidRPr="000855C7" w:rsidRDefault="00D0103F" w:rsidP="003E11E8">
            <w:pPr>
              <w:spacing w:after="60"/>
              <w:ind w:left="720"/>
              <w:rPr>
                <w:rFonts w:asciiTheme="minorHAnsi" w:hAnsiTheme="minorHAnsi" w:cstheme="minorHAnsi"/>
                <w:i/>
                <w:iCs/>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E67D77">
            <w:pPr>
              <w:numPr>
                <w:ilvl w:val="0"/>
                <w:numId w:val="38"/>
              </w:numPr>
              <w:spacing w:after="60"/>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Follow up group with available participants and partners to assess impact conducted</w:t>
            </w:r>
          </w:p>
          <w:p w:rsidR="00D0103F" w:rsidRPr="000855C7" w:rsidRDefault="00D0103F" w:rsidP="003E11E8">
            <w:pPr>
              <w:spacing w:after="60"/>
              <w:ind w:left="720"/>
              <w:rPr>
                <w:rFonts w:asciiTheme="minorHAnsi" w:hAnsiTheme="minorHAnsi" w:cstheme="minorHAnsi"/>
                <w:i/>
                <w:iCs/>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B4089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Start and End Date: March 2014- February 2015</w:t>
            </w:r>
          </w:p>
          <w:p w:rsidR="00D0103F" w:rsidRPr="000855C7" w:rsidRDefault="00D0103F" w:rsidP="00805938">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50% </w:t>
            </w:r>
          </w:p>
        </w:tc>
      </w:tr>
      <w:tr w:rsidR="00D0103F" w:rsidRPr="000855C7" w:rsidTr="0062104E">
        <w:tc>
          <w:tcPr>
            <w:tcW w:w="2699" w:type="dxa"/>
            <w:gridSpan w:val="3"/>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Quality Criteria</w:t>
            </w:r>
          </w:p>
        </w:tc>
        <w:tc>
          <w:tcPr>
            <w:tcW w:w="1392" w:type="dxa"/>
            <w:gridSpan w:val="4"/>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5809" w:type="dxa"/>
            <w:gridSpan w:val="2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62104E">
        <w:tc>
          <w:tcPr>
            <w:tcW w:w="2699"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392" w:type="dxa"/>
            <w:gridSpan w:val="4"/>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939"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2160" w:type="dxa"/>
            <w:gridSpan w:val="10"/>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62104E">
        <w:tc>
          <w:tcPr>
            <w:tcW w:w="2699" w:type="dxa"/>
            <w:gridSpan w:val="3"/>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392" w:type="dxa"/>
            <w:gridSpan w:val="4"/>
            <w:shd w:val="clear" w:color="auto" w:fill="auto"/>
          </w:tcPr>
          <w:p w:rsidR="00D0103F" w:rsidRPr="000855C7" w:rsidRDefault="00D0103F" w:rsidP="005C516B">
            <w:pPr>
              <w:pStyle w:val="Header"/>
              <w:tabs>
                <w:tab w:val="clear" w:pos="4153"/>
                <w:tab w:val="clear" w:pos="8306"/>
              </w:tabs>
              <w:rPr>
                <w:rFonts w:asciiTheme="minorHAnsi" w:hAnsiTheme="minorHAnsi" w:cstheme="minorHAnsi"/>
                <w:bCs/>
                <w:sz w:val="22"/>
              </w:rPr>
            </w:pPr>
          </w:p>
        </w:tc>
        <w:tc>
          <w:tcPr>
            <w:tcW w:w="1939" w:type="dxa"/>
            <w:gridSpan w:val="7"/>
            <w:shd w:val="clear" w:color="auto" w:fill="auto"/>
          </w:tcPr>
          <w:p w:rsidR="00D0103F" w:rsidRPr="000855C7" w:rsidRDefault="00D0103F" w:rsidP="00306673">
            <w:pPr>
              <w:pStyle w:val="ListParagraph"/>
              <w:tabs>
                <w:tab w:val="left" w:pos="385"/>
              </w:tabs>
              <w:spacing w:after="120"/>
              <w:ind w:left="0"/>
              <w:jc w:val="both"/>
              <w:rPr>
                <w:rFonts w:asciiTheme="minorHAnsi" w:hAnsiTheme="minorHAnsi" w:cstheme="minorHAnsi"/>
                <w:sz w:val="22"/>
                <w:szCs w:val="22"/>
              </w:rPr>
            </w:pPr>
          </w:p>
        </w:tc>
        <w:tc>
          <w:tcPr>
            <w:tcW w:w="2160" w:type="dxa"/>
            <w:gridSpan w:val="10"/>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Financial </w:t>
            </w:r>
          </w:p>
        </w:tc>
      </w:tr>
      <w:tr w:rsidR="00D0103F" w:rsidRPr="000855C7" w:rsidTr="0062104E">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Fund </w:t>
            </w:r>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331"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62104E">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331"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15,000</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0</w:t>
            </w: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15,000</w:t>
            </w:r>
          </w:p>
        </w:tc>
      </w:tr>
      <w:tr w:rsidR="00D0103F" w:rsidRPr="000855C7" w:rsidTr="0062104E">
        <w:tc>
          <w:tcPr>
            <w:tcW w:w="9900" w:type="dxa"/>
            <w:gridSpan w:val="29"/>
            <w:tcBorders>
              <w:top w:val="single" w:sz="4" w:space="0" w:color="auto"/>
              <w:left w:val="single" w:sz="4" w:space="0" w:color="auto"/>
              <w:bottom w:val="single" w:sz="4" w:space="0" w:color="auto"/>
              <w:right w:val="single" w:sz="4" w:space="0" w:color="auto"/>
            </w:tcBorders>
            <w:shd w:val="clear" w:color="auto" w:fill="auto"/>
          </w:tcPr>
          <w:p w:rsidR="00D0103F" w:rsidRPr="000855C7" w:rsidRDefault="00D0103F" w:rsidP="003C672A">
            <w:pPr>
              <w:pStyle w:val="Header"/>
              <w:tabs>
                <w:tab w:val="clear" w:pos="4153"/>
                <w:tab w:val="clear" w:pos="8306"/>
              </w:tabs>
              <w:jc w:val="both"/>
              <w:rPr>
                <w:rFonts w:asciiTheme="minorHAnsi" w:hAnsiTheme="minorHAnsi" w:cstheme="minorHAnsi"/>
                <w:b/>
                <w:bCs/>
                <w:sz w:val="22"/>
              </w:rPr>
            </w:pPr>
          </w:p>
          <w:p w:rsidR="00D0103F" w:rsidRPr="000855C7" w:rsidRDefault="00D0103F" w:rsidP="003C672A">
            <w:pPr>
              <w:pStyle w:val="Header"/>
              <w:tabs>
                <w:tab w:val="clear" w:pos="4153"/>
                <w:tab w:val="clear" w:pos="8306"/>
              </w:tabs>
              <w:jc w:val="both"/>
              <w:rPr>
                <w:rFonts w:asciiTheme="minorHAnsi" w:hAnsiTheme="minorHAnsi" w:cstheme="minorHAnsi"/>
                <w:b/>
                <w:bCs/>
                <w:sz w:val="22"/>
              </w:rPr>
            </w:pPr>
          </w:p>
          <w:p w:rsidR="00D0103F" w:rsidRPr="000855C7" w:rsidRDefault="00D0103F" w:rsidP="003C672A">
            <w:pPr>
              <w:pStyle w:val="Header"/>
              <w:tabs>
                <w:tab w:val="clear" w:pos="4153"/>
                <w:tab w:val="clear" w:pos="8306"/>
              </w:tabs>
              <w:jc w:val="both"/>
              <w:rPr>
                <w:rFonts w:asciiTheme="minorHAnsi" w:hAnsiTheme="minorHAnsi" w:cstheme="minorHAnsi"/>
                <w:iCs/>
                <w:sz w:val="22"/>
                <w:szCs w:val="22"/>
                <w:shd w:val="clear" w:color="auto" w:fill="FFFFFF"/>
                <w:lang w:eastAsia="ja-JP"/>
              </w:rPr>
            </w:pPr>
            <w:r w:rsidRPr="000855C7">
              <w:rPr>
                <w:rFonts w:asciiTheme="minorHAnsi" w:hAnsiTheme="minorHAnsi" w:cstheme="minorHAnsi"/>
                <w:b/>
                <w:bCs/>
                <w:sz w:val="22"/>
              </w:rPr>
              <w:t xml:space="preserve">OUTPUT 2: </w:t>
            </w:r>
            <w:r w:rsidRPr="000855C7">
              <w:rPr>
                <w:rFonts w:asciiTheme="minorHAnsi" w:hAnsiTheme="minorHAnsi" w:cstheme="minorHAnsi"/>
                <w:iCs/>
                <w:sz w:val="22"/>
                <w:szCs w:val="22"/>
                <w:shd w:val="clear" w:color="auto" w:fill="FFFFFF"/>
                <w:lang w:eastAsia="ja-JP"/>
              </w:rPr>
              <w:t>Greater understanding of and skills in Peacekeeping and Peacebuilding issues in North Africa, the Sahel and Great Lakes Region</w:t>
            </w:r>
          </w:p>
          <w:p w:rsidR="00D0103F" w:rsidRPr="000855C7" w:rsidRDefault="00D0103F" w:rsidP="001C0757">
            <w:pPr>
              <w:pStyle w:val="Header"/>
              <w:tabs>
                <w:tab w:val="clear" w:pos="4153"/>
                <w:tab w:val="clear" w:pos="8306"/>
              </w:tabs>
              <w:rPr>
                <w:rFonts w:asciiTheme="minorHAnsi" w:hAnsiTheme="minorHAnsi" w:cstheme="minorHAnsi"/>
                <w:b/>
                <w:bCs/>
                <w:sz w:val="22"/>
              </w:rPr>
            </w:pPr>
          </w:p>
          <w:p w:rsidR="00D0103F" w:rsidRPr="000855C7" w:rsidRDefault="00D0103F" w:rsidP="001C0757">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D54F9E">
            <w:pPr>
              <w:pStyle w:val="Header"/>
              <w:tabs>
                <w:tab w:val="clear" w:pos="4153"/>
                <w:tab w:val="clear" w:pos="8306"/>
              </w:tabs>
              <w:jc w:val="both"/>
              <w:rPr>
                <w:rFonts w:asciiTheme="minorHAnsi" w:hAnsiTheme="minorHAnsi" w:cstheme="minorHAnsi"/>
                <w:sz w:val="22"/>
              </w:rPr>
            </w:pPr>
            <w:r w:rsidRPr="000855C7">
              <w:rPr>
                <w:rFonts w:asciiTheme="minorHAnsi" w:hAnsiTheme="minorHAnsi" w:cstheme="minorHAnsi"/>
                <w:sz w:val="22"/>
              </w:rPr>
              <w:t xml:space="preserve">During this quarter, CCCPA successfully conducted one training workshop to improve skills in peacekeeping and peacebuilding issues in North Africa, the Sahel and Great Lakes region. </w:t>
            </w:r>
          </w:p>
          <w:p w:rsidR="00D0103F" w:rsidRPr="000855C7" w:rsidRDefault="00D0103F" w:rsidP="001C0757">
            <w:pPr>
              <w:pStyle w:val="Header"/>
              <w:tabs>
                <w:tab w:val="clear" w:pos="4153"/>
                <w:tab w:val="clear" w:pos="8306"/>
              </w:tabs>
              <w:rPr>
                <w:rFonts w:asciiTheme="minorHAnsi" w:hAnsiTheme="minorHAnsi" w:cstheme="minorHAnsi"/>
                <w:sz w:val="22"/>
              </w:rPr>
            </w:pPr>
          </w:p>
          <w:p w:rsidR="00D0103F" w:rsidRPr="000855C7" w:rsidRDefault="00D0103F" w:rsidP="001C0757">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Target</w:t>
            </w:r>
            <w:r w:rsidRPr="000855C7">
              <w:rPr>
                <w:rFonts w:asciiTheme="minorHAnsi" w:hAnsiTheme="minorHAnsi" w:cstheme="minorHAnsi"/>
                <w:sz w:val="22"/>
              </w:rPr>
              <w:t xml:space="preserve"> : March-May 2014</w:t>
            </w:r>
          </w:p>
          <w:p w:rsidR="00D0103F" w:rsidRPr="000855C7" w:rsidRDefault="00D0103F" w:rsidP="00D0103F">
            <w:pPr>
              <w:pStyle w:val="Header"/>
              <w:tabs>
                <w:tab w:val="clear" w:pos="4153"/>
                <w:tab w:val="clear" w:pos="8306"/>
              </w:tabs>
              <w:jc w:val="both"/>
              <w:rPr>
                <w:rFonts w:asciiTheme="minorHAnsi" w:hAnsiTheme="minorHAnsi" w:cstheme="minorHAnsi"/>
                <w:sz w:val="22"/>
              </w:rPr>
            </w:pPr>
            <w:r w:rsidRPr="000855C7">
              <w:rPr>
                <w:rFonts w:asciiTheme="minorHAnsi" w:hAnsiTheme="minorHAnsi" w:cstheme="minorHAnsi"/>
                <w:b/>
                <w:bCs/>
                <w:sz w:val="22"/>
              </w:rPr>
              <w:t>Achievement of</w:t>
            </w:r>
            <w:r w:rsidRPr="000855C7">
              <w:rPr>
                <w:rFonts w:asciiTheme="minorHAnsi" w:hAnsiTheme="minorHAnsi" w:cstheme="minorHAnsi"/>
                <w:sz w:val="22"/>
              </w:rPr>
              <w:t>: March-May 2014</w:t>
            </w:r>
          </w:p>
        </w:tc>
      </w:tr>
      <w:tr w:rsidR="00D0103F" w:rsidRPr="000855C7" w:rsidTr="0062104E">
        <w:tc>
          <w:tcPr>
            <w:tcW w:w="9900" w:type="dxa"/>
            <w:gridSpan w:val="29"/>
            <w:tcBorders>
              <w:top w:val="single" w:sz="4" w:space="0" w:color="auto"/>
            </w:tcBorders>
            <w:shd w:val="clear" w:color="auto" w:fill="auto"/>
          </w:tcPr>
          <w:p w:rsidR="00D0103F" w:rsidRPr="000855C7" w:rsidRDefault="00D0103F" w:rsidP="00994CCD">
            <w:pPr>
              <w:pStyle w:val="Header"/>
              <w:tabs>
                <w:tab w:val="clear" w:pos="4153"/>
                <w:tab w:val="clear" w:pos="8306"/>
              </w:tabs>
              <w:rPr>
                <w:rFonts w:asciiTheme="minorHAnsi" w:hAnsiTheme="minorHAnsi" w:cstheme="minorHAnsi"/>
                <w:b/>
                <w:bCs/>
                <w:iCs/>
                <w:color w:val="000000"/>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bCs/>
                <w:iCs/>
                <w:color w:val="000000"/>
                <w:szCs w:val="20"/>
                <w:u w:val="single"/>
              </w:rPr>
              <w:t>Activity Result 2-1: Training methodology, curricula and partnerships are developed</w:t>
            </w:r>
          </w:p>
          <w:p w:rsidR="00D0103F" w:rsidRPr="000855C7" w:rsidRDefault="00D0103F" w:rsidP="00994CCD">
            <w:pPr>
              <w:pStyle w:val="Header"/>
              <w:tabs>
                <w:tab w:val="clear" w:pos="4153"/>
                <w:tab w:val="clear" w:pos="8306"/>
              </w:tabs>
              <w:rPr>
                <w:rFonts w:asciiTheme="minorHAnsi" w:hAnsiTheme="minorHAnsi" w:cstheme="minorHAnsi"/>
                <w:sz w:val="22"/>
              </w:rPr>
            </w:pPr>
          </w:p>
          <w:p w:rsidR="00D0103F" w:rsidRPr="000855C7" w:rsidRDefault="00D0103F" w:rsidP="00293940">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994CCD">
            <w:pPr>
              <w:pStyle w:val="Header"/>
              <w:tabs>
                <w:tab w:val="clear" w:pos="4153"/>
                <w:tab w:val="clear" w:pos="8306"/>
              </w:tabs>
              <w:rPr>
                <w:rFonts w:asciiTheme="minorHAnsi" w:hAnsiTheme="minorHAnsi" w:cstheme="minorHAnsi"/>
                <w:sz w:val="22"/>
              </w:rPr>
            </w:pPr>
          </w:p>
          <w:p w:rsidR="00D0103F" w:rsidRPr="000855C7" w:rsidRDefault="00D0103F" w:rsidP="00994CCD">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B94C42">
            <w:pPr>
              <w:numPr>
                <w:ilvl w:val="0"/>
                <w:numId w:val="39"/>
              </w:numPr>
              <w:rPr>
                <w:rFonts w:asciiTheme="minorHAnsi" w:hAnsiTheme="minorHAnsi" w:cstheme="minorHAnsi"/>
                <w:sz w:val="22"/>
                <w:szCs w:val="22"/>
                <w:lang w:val="en-US"/>
              </w:rPr>
            </w:pPr>
            <w:r w:rsidRPr="000855C7">
              <w:rPr>
                <w:rFonts w:asciiTheme="minorHAnsi" w:hAnsiTheme="minorHAnsi" w:cstheme="minorHAnsi"/>
                <w:sz w:val="22"/>
                <w:szCs w:val="22"/>
                <w:lang w:val="en-US"/>
              </w:rPr>
              <w:t>Number of technical staff recruited</w:t>
            </w:r>
          </w:p>
          <w:p w:rsidR="00D0103F" w:rsidRPr="000855C7" w:rsidRDefault="00D0103F" w:rsidP="003E11E8">
            <w:pPr>
              <w:ind w:left="720"/>
              <w:jc w:val="both"/>
              <w:rPr>
                <w:rFonts w:asciiTheme="minorHAnsi" w:hAnsiTheme="minorHAnsi" w:cstheme="minorHAnsi"/>
                <w:sz w:val="22"/>
              </w:rPr>
            </w:pPr>
            <w:r w:rsidRPr="000855C7">
              <w:rPr>
                <w:rFonts w:asciiTheme="minorHAnsi" w:hAnsiTheme="minorHAnsi" w:cstheme="minorHAnsi"/>
                <w:sz w:val="22"/>
              </w:rPr>
              <w:t xml:space="preserve">CCCPA recruited one Programme Associate to carry out </w:t>
            </w:r>
            <w:r w:rsidRPr="000855C7">
              <w:rPr>
                <w:rFonts w:asciiTheme="minorHAnsi" w:hAnsiTheme="minorHAnsi" w:cstheme="minorHAnsi"/>
                <w:iCs/>
                <w:sz w:val="22"/>
                <w:szCs w:val="22"/>
                <w:shd w:val="clear" w:color="auto" w:fill="FFFFFF"/>
                <w:lang w:eastAsia="ja-JP"/>
              </w:rPr>
              <w:t xml:space="preserve">peacekeeping and peacebuilding activities </w:t>
            </w:r>
            <w:r w:rsidRPr="000855C7">
              <w:rPr>
                <w:rFonts w:asciiTheme="minorHAnsi" w:hAnsiTheme="minorHAnsi" w:cstheme="minorHAnsi"/>
                <w:sz w:val="22"/>
              </w:rPr>
              <w:t xml:space="preserve">and submitted </w:t>
            </w:r>
            <w:proofErr w:type="spellStart"/>
            <w:r w:rsidRPr="000855C7">
              <w:rPr>
                <w:rFonts w:asciiTheme="minorHAnsi" w:hAnsiTheme="minorHAnsi" w:cstheme="minorHAnsi"/>
                <w:sz w:val="22"/>
              </w:rPr>
              <w:t>ToR</w:t>
            </w:r>
            <w:proofErr w:type="spellEnd"/>
            <w:r w:rsidRPr="000855C7">
              <w:rPr>
                <w:rFonts w:asciiTheme="minorHAnsi" w:hAnsiTheme="minorHAnsi" w:cstheme="minorHAnsi"/>
                <w:sz w:val="22"/>
              </w:rPr>
              <w:t xml:space="preserve"> for the Research Officer on the UNDP website</w:t>
            </w:r>
          </w:p>
          <w:p w:rsidR="00D0103F" w:rsidRPr="000855C7" w:rsidRDefault="00D0103F" w:rsidP="00157A16">
            <w:pPr>
              <w:rPr>
                <w:rFonts w:asciiTheme="minorHAnsi" w:hAnsiTheme="minorHAnsi" w:cstheme="minorHAnsi"/>
                <w:szCs w:val="20"/>
              </w:rPr>
            </w:pPr>
          </w:p>
          <w:p w:rsidR="00D0103F" w:rsidRPr="000855C7" w:rsidRDefault="00D0103F" w:rsidP="00B94C42">
            <w:pPr>
              <w:numPr>
                <w:ilvl w:val="0"/>
                <w:numId w:val="39"/>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research/situation analysis developed </w:t>
            </w:r>
          </w:p>
          <w:p w:rsidR="00D0103F" w:rsidRPr="000855C7" w:rsidRDefault="00D0103F" w:rsidP="003E11E8">
            <w:pPr>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During this quarter, CCCPA identified some research areas in order to provide training on peacekeeping and peacebuilding, as well as transitional issues. CCCPA will initiate the contact with </w:t>
            </w:r>
            <w:r w:rsidRPr="000855C7">
              <w:rPr>
                <w:rFonts w:asciiTheme="minorHAnsi" w:hAnsiTheme="minorHAnsi" w:cstheme="minorHAnsi"/>
                <w:i/>
                <w:iCs/>
                <w:sz w:val="22"/>
                <w:szCs w:val="22"/>
                <w:lang w:val="en-US"/>
              </w:rPr>
              <w:t>Al-</w:t>
            </w:r>
            <w:proofErr w:type="spellStart"/>
            <w:r w:rsidRPr="000855C7">
              <w:rPr>
                <w:rFonts w:asciiTheme="minorHAnsi" w:hAnsiTheme="minorHAnsi" w:cstheme="minorHAnsi"/>
                <w:i/>
                <w:iCs/>
                <w:sz w:val="22"/>
                <w:szCs w:val="22"/>
                <w:lang w:val="en-US"/>
              </w:rPr>
              <w:t>Azhar</w:t>
            </w:r>
            <w:proofErr w:type="spellEnd"/>
            <w:r w:rsidRPr="000855C7">
              <w:rPr>
                <w:rFonts w:asciiTheme="minorHAnsi" w:hAnsiTheme="minorHAnsi" w:cstheme="minorHAnsi"/>
                <w:i/>
                <w:iCs/>
                <w:sz w:val="22"/>
                <w:szCs w:val="22"/>
                <w:lang w:val="en-US"/>
              </w:rPr>
              <w:t xml:space="preserve"> </w:t>
            </w:r>
            <w:r w:rsidRPr="000855C7">
              <w:rPr>
                <w:rFonts w:asciiTheme="minorHAnsi" w:hAnsiTheme="minorHAnsi" w:cstheme="minorHAnsi"/>
                <w:sz w:val="22"/>
                <w:szCs w:val="22"/>
                <w:lang w:val="en-US"/>
              </w:rPr>
              <w:t>Institution to explore the area of the rules of war and peace in Islamic law. Additionally, contact with the Department of Peacekeeping Operations (DPKO) and United Nations Peacebuilding Support Office (PBSO) were conducted and they welcomed</w:t>
            </w:r>
          </w:p>
          <w:p w:rsidR="00D0103F" w:rsidRPr="000855C7" w:rsidRDefault="00D0103F" w:rsidP="003E11E8">
            <w:pPr>
              <w:ind w:left="720"/>
              <w:jc w:val="both"/>
              <w:rPr>
                <w:rFonts w:asciiTheme="minorHAnsi" w:hAnsiTheme="minorHAnsi" w:cstheme="minorHAnsi"/>
                <w:sz w:val="22"/>
                <w:szCs w:val="22"/>
                <w:lang w:val="en-US" w:bidi="ar-EG"/>
              </w:rPr>
            </w:pPr>
            <w:r w:rsidRPr="000855C7">
              <w:rPr>
                <w:rFonts w:asciiTheme="minorHAnsi" w:hAnsiTheme="minorHAnsi" w:cstheme="minorHAnsi"/>
                <w:sz w:val="22"/>
                <w:szCs w:val="22"/>
                <w:lang w:val="en-US" w:bidi="ar-EG"/>
              </w:rPr>
              <w:t xml:space="preserve">Cooperation with CCCPA. In addition, CCCPA held a meeting with the International Peace Support Training Centre in Nairobi (IPSTC- also funded by the government of Japan) in Cairo to discuss the possibility of partnering in implementing the project, either through using IPSTC’s Mobile Training Unit expertise and/or training materials. In addition, CCCPA and IPSTC agreed to </w:t>
            </w:r>
            <w:proofErr w:type="gramStart"/>
            <w:r w:rsidRPr="000855C7">
              <w:rPr>
                <w:rFonts w:asciiTheme="minorHAnsi" w:hAnsiTheme="minorHAnsi" w:cstheme="minorHAnsi"/>
                <w:sz w:val="22"/>
                <w:szCs w:val="22"/>
                <w:lang w:val="en-US" w:bidi="ar-EG"/>
              </w:rPr>
              <w:t>cooperate</w:t>
            </w:r>
            <w:proofErr w:type="gramEnd"/>
            <w:r w:rsidRPr="000855C7">
              <w:rPr>
                <w:rFonts w:asciiTheme="minorHAnsi" w:hAnsiTheme="minorHAnsi" w:cstheme="minorHAnsi"/>
                <w:sz w:val="22"/>
                <w:szCs w:val="22"/>
                <w:lang w:val="en-US" w:bidi="ar-EG"/>
              </w:rPr>
              <w:t xml:space="preserve"> together in future research papers related to peacekeeping and peacebuilding in Africa.</w:t>
            </w:r>
          </w:p>
          <w:p w:rsidR="00D0103F" w:rsidRPr="000855C7" w:rsidRDefault="00D0103F" w:rsidP="003E11E8">
            <w:pPr>
              <w:ind w:left="720"/>
              <w:jc w:val="both"/>
              <w:rPr>
                <w:rFonts w:asciiTheme="minorHAnsi" w:hAnsiTheme="minorHAnsi" w:cstheme="minorHAnsi"/>
                <w:sz w:val="22"/>
                <w:szCs w:val="22"/>
                <w:lang w:val="en-US" w:bidi="ar-EG"/>
              </w:rPr>
            </w:pPr>
          </w:p>
          <w:p w:rsidR="00D0103F" w:rsidRPr="000855C7" w:rsidRDefault="00D0103F" w:rsidP="003E11E8">
            <w:pPr>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bidi="ar-EG"/>
              </w:rPr>
              <w:t xml:space="preserve">In addition, CCCPA conducted a mission to Bamako in from 12 to 15 May 2014, in which discussions had been made with </w:t>
            </w:r>
            <w:proofErr w:type="spellStart"/>
            <w:r w:rsidRPr="000855C7">
              <w:rPr>
                <w:rFonts w:asciiTheme="minorHAnsi" w:hAnsiTheme="minorHAnsi" w:cstheme="minorHAnsi"/>
                <w:sz w:val="22"/>
                <w:szCs w:val="22"/>
                <w:lang w:val="en-US" w:bidi="ar-EG"/>
              </w:rPr>
              <w:t>Ecole</w:t>
            </w:r>
            <w:proofErr w:type="spellEnd"/>
            <w:r w:rsidRPr="000855C7">
              <w:rPr>
                <w:rFonts w:asciiTheme="minorHAnsi" w:hAnsiTheme="minorHAnsi" w:cstheme="minorHAnsi"/>
                <w:sz w:val="22"/>
                <w:szCs w:val="22"/>
                <w:lang w:val="en-US" w:bidi="ar-EG"/>
              </w:rPr>
              <w:t xml:space="preserve"> de </w:t>
            </w:r>
            <w:proofErr w:type="spellStart"/>
            <w:r w:rsidRPr="000855C7">
              <w:rPr>
                <w:rFonts w:asciiTheme="minorHAnsi" w:hAnsiTheme="minorHAnsi" w:cstheme="minorHAnsi"/>
                <w:sz w:val="22"/>
                <w:szCs w:val="22"/>
                <w:lang w:val="en-US" w:bidi="ar-EG"/>
              </w:rPr>
              <w:t>Maintien</w:t>
            </w:r>
            <w:proofErr w:type="spellEnd"/>
            <w:r w:rsidRPr="000855C7">
              <w:rPr>
                <w:rFonts w:asciiTheme="minorHAnsi" w:hAnsiTheme="minorHAnsi" w:cstheme="minorHAnsi"/>
                <w:sz w:val="22"/>
                <w:szCs w:val="22"/>
                <w:lang w:val="en-US" w:bidi="ar-EG"/>
              </w:rPr>
              <w:t xml:space="preserve"> de la </w:t>
            </w:r>
            <w:proofErr w:type="spellStart"/>
            <w:r w:rsidRPr="000855C7">
              <w:rPr>
                <w:rFonts w:asciiTheme="minorHAnsi" w:hAnsiTheme="minorHAnsi" w:cstheme="minorHAnsi"/>
                <w:sz w:val="22"/>
                <w:szCs w:val="22"/>
                <w:lang w:val="en-US" w:bidi="ar-EG"/>
              </w:rPr>
              <w:t>Paix</w:t>
            </w:r>
            <w:proofErr w:type="spellEnd"/>
            <w:r w:rsidRPr="000855C7">
              <w:rPr>
                <w:rFonts w:asciiTheme="minorHAnsi" w:hAnsiTheme="minorHAnsi" w:cstheme="minorHAnsi"/>
                <w:sz w:val="22"/>
                <w:szCs w:val="22"/>
                <w:lang w:val="en-US" w:bidi="ar-EG"/>
              </w:rPr>
              <w:t xml:space="preserve"> of Bamako (EMP), and the European New Training Initiative for Civilian Crisis Management </w:t>
            </w:r>
            <w:proofErr w:type="spellStart"/>
            <w:r w:rsidRPr="000855C7">
              <w:rPr>
                <w:rFonts w:asciiTheme="minorHAnsi" w:hAnsiTheme="minorHAnsi" w:cstheme="minorHAnsi"/>
                <w:sz w:val="22"/>
                <w:szCs w:val="22"/>
                <w:lang w:val="en-US" w:bidi="ar-EG"/>
              </w:rPr>
              <w:t>ENTRi</w:t>
            </w:r>
            <w:proofErr w:type="spellEnd"/>
            <w:r w:rsidRPr="000855C7">
              <w:rPr>
                <w:rFonts w:asciiTheme="minorHAnsi" w:hAnsiTheme="minorHAnsi" w:cstheme="minorHAnsi"/>
                <w:sz w:val="22"/>
                <w:szCs w:val="22"/>
                <w:lang w:val="en-US" w:bidi="ar-EG"/>
              </w:rPr>
              <w:t xml:space="preserve">. During these consultations, a first draft course curriculum had been developed on democratization and rule of law, targeting civilian component of peacekeeping operations. </w:t>
            </w:r>
            <w:r w:rsidRPr="000855C7">
              <w:rPr>
                <w:rFonts w:asciiTheme="minorHAnsi" w:hAnsiTheme="minorHAnsi" w:cstheme="minorHAnsi"/>
                <w:sz w:val="22"/>
                <w:szCs w:val="22"/>
                <w:lang w:val="en-US"/>
              </w:rPr>
              <w:t>Furthermore, during the mission in Brussels of March 2014, CCCPA collaborated with European Defense and Security College (ESDC) in the design of a peacebuilding training course concept note, which is scheduled to be conducted as a training activity in the upcoming quarters.</w:t>
            </w:r>
          </w:p>
          <w:p w:rsidR="00D0103F" w:rsidRPr="000855C7" w:rsidRDefault="00D0103F" w:rsidP="00F32E3F">
            <w:pPr>
              <w:rPr>
                <w:rFonts w:asciiTheme="minorHAnsi" w:hAnsiTheme="minorHAnsi" w:cstheme="minorHAnsi"/>
                <w:sz w:val="22"/>
                <w:szCs w:val="22"/>
                <w:lang w:val="en-US"/>
              </w:rPr>
            </w:pPr>
          </w:p>
          <w:p w:rsidR="00D0103F" w:rsidRPr="000855C7" w:rsidRDefault="00D0103F" w:rsidP="00613820">
            <w:pPr>
              <w:numPr>
                <w:ilvl w:val="0"/>
                <w:numId w:val="39"/>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training/workshop programs designed </w:t>
            </w:r>
          </w:p>
          <w:p w:rsidR="00D0103F" w:rsidRPr="000855C7" w:rsidRDefault="00D0103F" w:rsidP="003E11E8">
            <w:pPr>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One training program for AMISOM conducted on 4-8 May 2014. </w:t>
            </w:r>
          </w:p>
          <w:p w:rsidR="00D0103F" w:rsidRPr="000855C7" w:rsidRDefault="00D0103F" w:rsidP="00C5333E">
            <w:pPr>
              <w:rPr>
                <w:rFonts w:asciiTheme="minorHAnsi" w:hAnsiTheme="minorHAnsi" w:cstheme="minorHAnsi"/>
                <w:sz w:val="22"/>
                <w:szCs w:val="22"/>
                <w:lang w:val="en-US"/>
              </w:rPr>
            </w:pPr>
          </w:p>
          <w:p w:rsidR="00D0103F" w:rsidRPr="000855C7" w:rsidRDefault="00D0103F" w:rsidP="00613820">
            <w:pPr>
              <w:numPr>
                <w:ilvl w:val="0"/>
                <w:numId w:val="39"/>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research materials published </w:t>
            </w:r>
          </w:p>
          <w:p w:rsidR="00D0103F" w:rsidRPr="000855C7" w:rsidRDefault="00D0103F" w:rsidP="003E11E8">
            <w:pPr>
              <w:pStyle w:val="Header"/>
              <w:tabs>
                <w:tab w:val="clear" w:pos="4153"/>
                <w:tab w:val="clear" w:pos="8306"/>
              </w:tabs>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Following the identification of the research areas of peacekeeping and peacebuilding, a technical meeting was held in order to outline the research materials.  Furthermore, CCCPA discussed with USIP possible cooperation on research and publications. </w:t>
            </w:r>
          </w:p>
          <w:p w:rsidR="00D0103F" w:rsidRPr="000855C7" w:rsidRDefault="00D0103F" w:rsidP="00994CCD">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994CCD">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994CCD">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Start and End Date: </w:t>
            </w:r>
          </w:p>
          <w:p w:rsidR="00D0103F" w:rsidRPr="000855C7" w:rsidRDefault="00D0103F" w:rsidP="003B532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w:t>
            </w:r>
          </w:p>
        </w:tc>
      </w:tr>
      <w:tr w:rsidR="00D0103F" w:rsidRPr="000855C7" w:rsidTr="0062104E">
        <w:tc>
          <w:tcPr>
            <w:tcW w:w="3954" w:type="dxa"/>
            <w:gridSpan w:val="5"/>
            <w:vMerge w:val="restart"/>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Quality Criteria</w:t>
            </w:r>
          </w:p>
        </w:tc>
        <w:tc>
          <w:tcPr>
            <w:tcW w:w="1217" w:type="dxa"/>
            <w:gridSpan w:val="6"/>
            <w:vMerge w:val="restart"/>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4729" w:type="dxa"/>
            <w:gridSpan w:val="18"/>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62104E">
        <w:tc>
          <w:tcPr>
            <w:tcW w:w="3954" w:type="dxa"/>
            <w:gridSpan w:val="5"/>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217" w:type="dxa"/>
            <w:gridSpan w:val="6"/>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759" w:type="dxa"/>
            <w:gridSpan w:val="9"/>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530" w:type="dxa"/>
            <w:gridSpan w:val="6"/>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440" w:type="dxa"/>
            <w:gridSpan w:val="3"/>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62104E">
        <w:tc>
          <w:tcPr>
            <w:tcW w:w="3954" w:type="dxa"/>
            <w:gridSpan w:val="5"/>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217" w:type="dxa"/>
            <w:gridSpan w:val="6"/>
            <w:shd w:val="clear" w:color="auto" w:fill="auto"/>
          </w:tcPr>
          <w:p w:rsidR="00D0103F" w:rsidRPr="000855C7" w:rsidRDefault="00D0103F" w:rsidP="00D81FF2">
            <w:pPr>
              <w:pStyle w:val="Header"/>
              <w:tabs>
                <w:tab w:val="clear" w:pos="4153"/>
                <w:tab w:val="clear" w:pos="8306"/>
              </w:tabs>
              <w:rPr>
                <w:rFonts w:asciiTheme="minorHAnsi" w:hAnsiTheme="minorHAnsi" w:cstheme="minorHAnsi"/>
                <w:bCs/>
                <w:sz w:val="22"/>
              </w:rPr>
            </w:pPr>
          </w:p>
        </w:tc>
        <w:tc>
          <w:tcPr>
            <w:tcW w:w="1759" w:type="dxa"/>
            <w:gridSpan w:val="9"/>
            <w:shd w:val="clear" w:color="auto" w:fill="auto"/>
          </w:tcPr>
          <w:p w:rsidR="00D0103F" w:rsidRPr="000855C7" w:rsidRDefault="00D0103F" w:rsidP="004666C0">
            <w:pPr>
              <w:pStyle w:val="Header"/>
              <w:tabs>
                <w:tab w:val="clear" w:pos="4153"/>
                <w:tab w:val="clear" w:pos="8306"/>
              </w:tabs>
              <w:rPr>
                <w:rFonts w:asciiTheme="minorHAnsi" w:hAnsiTheme="minorHAnsi" w:cstheme="minorHAnsi"/>
                <w:sz w:val="22"/>
              </w:rPr>
            </w:pPr>
          </w:p>
        </w:tc>
        <w:tc>
          <w:tcPr>
            <w:tcW w:w="1530" w:type="dxa"/>
            <w:gridSpan w:val="6"/>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440" w:type="dxa"/>
            <w:gridSpan w:val="3"/>
            <w:shd w:val="clear" w:color="auto" w:fill="auto"/>
          </w:tcPr>
          <w:p w:rsidR="00D0103F" w:rsidRPr="000855C7" w:rsidRDefault="00D0103F" w:rsidP="00994CCD">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Summary</w:t>
            </w:r>
          </w:p>
        </w:tc>
      </w:tr>
      <w:tr w:rsidR="00D0103F" w:rsidRPr="000855C7" w:rsidTr="0062104E">
        <w:tc>
          <w:tcPr>
            <w:tcW w:w="1589" w:type="dxa"/>
            <w:gridSpan w:val="2"/>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55" w:type="dxa"/>
            <w:gridSpan w:val="2"/>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691" w:type="dxa"/>
            <w:gridSpan w:val="8"/>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530" w:type="dxa"/>
            <w:gridSpan w:val="6"/>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440" w:type="dxa"/>
            <w:gridSpan w:val="3"/>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62104E">
        <w:trPr>
          <w:trHeight w:val="202"/>
        </w:trPr>
        <w:tc>
          <w:tcPr>
            <w:tcW w:w="1589" w:type="dxa"/>
            <w:gridSpan w:val="2"/>
            <w:shd w:val="clear" w:color="auto" w:fill="808080" w:themeFill="background1" w:themeFillShade="80"/>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691" w:type="dxa"/>
            <w:gridSpan w:val="8"/>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100,000</w:t>
            </w:r>
          </w:p>
        </w:tc>
        <w:tc>
          <w:tcPr>
            <w:tcW w:w="1530" w:type="dxa"/>
            <w:gridSpan w:val="6"/>
            <w:shd w:val="clear" w:color="auto" w:fill="808080" w:themeFill="background1" w:themeFillShade="80"/>
          </w:tcPr>
          <w:p w:rsidR="00D0103F" w:rsidRPr="000855C7" w:rsidRDefault="00D0103F" w:rsidP="00B154B5">
            <w:pPr>
              <w:pStyle w:val="Header"/>
              <w:tabs>
                <w:tab w:val="clear" w:pos="4153"/>
                <w:tab w:val="clear" w:pos="8306"/>
              </w:tabs>
              <w:jc w:val="right"/>
              <w:rPr>
                <w:rFonts w:asciiTheme="minorHAnsi" w:hAnsiTheme="minorHAnsi" w:cstheme="minorHAnsi"/>
                <w:sz w:val="22"/>
              </w:rPr>
            </w:pPr>
          </w:p>
        </w:tc>
        <w:tc>
          <w:tcPr>
            <w:tcW w:w="1440" w:type="dxa"/>
            <w:gridSpan w:val="3"/>
            <w:shd w:val="clear" w:color="auto" w:fill="auto"/>
          </w:tcPr>
          <w:p w:rsidR="00D0103F" w:rsidRPr="000855C7" w:rsidRDefault="00572B37" w:rsidP="00D0103F">
            <w:pPr>
              <w:pStyle w:val="Header"/>
              <w:tabs>
                <w:tab w:val="clear" w:pos="4153"/>
                <w:tab w:val="clear" w:pos="8306"/>
              </w:tabs>
              <w:jc w:val="right"/>
              <w:rPr>
                <w:rFonts w:asciiTheme="minorHAnsi" w:hAnsiTheme="minorHAnsi" w:cstheme="minorHAnsi"/>
                <w:sz w:val="22"/>
              </w:rPr>
            </w:pPr>
            <w:r>
              <w:rPr>
                <w:rFonts w:asciiTheme="minorHAnsi" w:hAnsiTheme="minorHAnsi" w:cstheme="minorHAnsi"/>
                <w:sz w:val="22"/>
              </w:rPr>
              <w:t>87</w:t>
            </w:r>
            <w:r w:rsidR="00E779B3">
              <w:rPr>
                <w:rFonts w:asciiTheme="minorHAnsi" w:hAnsiTheme="minorHAnsi" w:cstheme="minorHAnsi"/>
                <w:sz w:val="22"/>
              </w:rPr>
              <w:t>,</w:t>
            </w:r>
            <w:r>
              <w:rPr>
                <w:rFonts w:asciiTheme="minorHAnsi" w:hAnsiTheme="minorHAnsi" w:cstheme="minorHAnsi"/>
                <w:sz w:val="22"/>
              </w:rPr>
              <w:t>429.36</w:t>
            </w:r>
          </w:p>
        </w:tc>
      </w:tr>
      <w:tr w:rsidR="00D0103F" w:rsidRPr="000855C7" w:rsidTr="0062104E">
        <w:trPr>
          <w:trHeight w:val="202"/>
        </w:trPr>
        <w:tc>
          <w:tcPr>
            <w:tcW w:w="1589" w:type="dxa"/>
            <w:gridSpan w:val="2"/>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71615</w:t>
            </w:r>
          </w:p>
        </w:tc>
        <w:tc>
          <w:tcPr>
            <w:tcW w:w="1110" w:type="dxa"/>
            <w:vMerge w:val="restart"/>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255" w:type="dxa"/>
            <w:gridSpan w:val="2"/>
            <w:vMerge w:val="restart"/>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285" w:type="dxa"/>
            <w:gridSpan w:val="7"/>
            <w:vMerge w:val="restart"/>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691" w:type="dxa"/>
            <w:gridSpan w:val="8"/>
            <w:vMerge w:val="restart"/>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530" w:type="dxa"/>
            <w:gridSpan w:val="6"/>
            <w:shd w:val="clear" w:color="auto" w:fill="auto"/>
          </w:tcPr>
          <w:p w:rsidR="00D0103F" w:rsidRPr="000855C7" w:rsidRDefault="00D0103F" w:rsidP="00B154B5">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223.00</w:t>
            </w:r>
          </w:p>
        </w:tc>
        <w:tc>
          <w:tcPr>
            <w:tcW w:w="1440" w:type="dxa"/>
            <w:gridSpan w:val="3"/>
            <w:vMerge w:val="restart"/>
            <w:shd w:val="clear" w:color="auto" w:fill="auto"/>
          </w:tcPr>
          <w:p w:rsidR="00D0103F" w:rsidRPr="000855C7" w:rsidRDefault="00D0103F" w:rsidP="00B154B5">
            <w:pPr>
              <w:pStyle w:val="Header"/>
              <w:tabs>
                <w:tab w:val="clear" w:pos="4153"/>
                <w:tab w:val="clear" w:pos="8306"/>
              </w:tabs>
              <w:jc w:val="right"/>
              <w:rPr>
                <w:rFonts w:asciiTheme="minorHAnsi" w:hAnsiTheme="minorHAnsi" w:cstheme="minorHAnsi"/>
                <w:sz w:val="22"/>
              </w:rPr>
            </w:pPr>
          </w:p>
        </w:tc>
      </w:tr>
      <w:tr w:rsidR="00D0103F" w:rsidRPr="000855C7" w:rsidTr="0062104E">
        <w:trPr>
          <w:trHeight w:val="283"/>
        </w:trPr>
        <w:tc>
          <w:tcPr>
            <w:tcW w:w="1589" w:type="dxa"/>
            <w:gridSpan w:val="2"/>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71405</w:t>
            </w:r>
          </w:p>
        </w:tc>
        <w:tc>
          <w:tcPr>
            <w:tcW w:w="1110" w:type="dxa"/>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255" w:type="dxa"/>
            <w:gridSpan w:val="2"/>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285" w:type="dxa"/>
            <w:gridSpan w:val="7"/>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691" w:type="dxa"/>
            <w:gridSpan w:val="8"/>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530" w:type="dxa"/>
            <w:gridSpan w:val="6"/>
            <w:shd w:val="clear" w:color="auto" w:fill="auto"/>
          </w:tcPr>
          <w:p w:rsidR="00572B37" w:rsidRDefault="00572B37" w:rsidP="00E779B3">
            <w:pPr>
              <w:pStyle w:val="Header"/>
              <w:tabs>
                <w:tab w:val="clear" w:pos="4153"/>
                <w:tab w:val="clear" w:pos="8306"/>
              </w:tabs>
              <w:jc w:val="right"/>
              <w:rPr>
                <w:rFonts w:asciiTheme="minorHAnsi" w:hAnsiTheme="minorHAnsi" w:cstheme="minorHAnsi"/>
                <w:sz w:val="22"/>
              </w:rPr>
            </w:pPr>
            <w:r>
              <w:rPr>
                <w:rFonts w:asciiTheme="minorHAnsi" w:hAnsiTheme="minorHAnsi" w:cstheme="minorHAnsi"/>
                <w:sz w:val="22"/>
              </w:rPr>
              <w:t>12</w:t>
            </w:r>
            <w:r w:rsidR="00E779B3">
              <w:rPr>
                <w:rFonts w:asciiTheme="minorHAnsi" w:hAnsiTheme="minorHAnsi" w:cstheme="minorHAnsi"/>
                <w:sz w:val="22"/>
              </w:rPr>
              <w:t>,</w:t>
            </w:r>
            <w:r>
              <w:rPr>
                <w:rFonts w:asciiTheme="minorHAnsi" w:hAnsiTheme="minorHAnsi" w:cstheme="minorHAnsi"/>
                <w:sz w:val="22"/>
              </w:rPr>
              <w:t>347.64</w:t>
            </w:r>
          </w:p>
          <w:p w:rsidR="00572B37" w:rsidRPr="000855C7" w:rsidRDefault="00572B37" w:rsidP="00E779B3">
            <w:pPr>
              <w:pStyle w:val="Header"/>
              <w:tabs>
                <w:tab w:val="clear" w:pos="4153"/>
                <w:tab w:val="clear" w:pos="8306"/>
              </w:tabs>
              <w:rPr>
                <w:rFonts w:asciiTheme="minorHAnsi" w:hAnsiTheme="minorHAnsi" w:cstheme="minorHAnsi"/>
                <w:sz w:val="22"/>
              </w:rPr>
            </w:pPr>
          </w:p>
        </w:tc>
        <w:tc>
          <w:tcPr>
            <w:tcW w:w="1440" w:type="dxa"/>
            <w:gridSpan w:val="3"/>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994CCD">
            <w:pPr>
              <w:pStyle w:val="Header"/>
              <w:tabs>
                <w:tab w:val="clear" w:pos="4153"/>
                <w:tab w:val="clear" w:pos="8306"/>
              </w:tabs>
              <w:rPr>
                <w:rFonts w:asciiTheme="minorHAnsi" w:hAnsiTheme="minorHAnsi" w:cstheme="minorHAnsi"/>
                <w:b/>
                <w:bCs/>
                <w:sz w:val="22"/>
              </w:rPr>
            </w:pPr>
          </w:p>
        </w:tc>
      </w:tr>
      <w:tr w:rsidR="00D0103F" w:rsidRPr="000855C7" w:rsidTr="0062104E">
        <w:trPr>
          <w:trHeight w:val="247"/>
        </w:trPr>
        <w:tc>
          <w:tcPr>
            <w:tcW w:w="9900" w:type="dxa"/>
            <w:gridSpan w:val="29"/>
            <w:shd w:val="clear" w:color="auto" w:fill="auto"/>
          </w:tcPr>
          <w:p w:rsidR="00D0103F" w:rsidRPr="000855C7" w:rsidRDefault="00D0103F" w:rsidP="001C7B68">
            <w:pPr>
              <w:pStyle w:val="ListParagraph"/>
              <w:ind w:left="0"/>
              <w:contextualSpacing/>
              <w:rPr>
                <w:rFonts w:asciiTheme="minorHAnsi" w:hAnsiTheme="minorHAnsi" w:cstheme="minorHAnsi"/>
                <w:sz w:val="22"/>
              </w:rPr>
            </w:pPr>
          </w:p>
          <w:p w:rsidR="00D0103F" w:rsidRPr="000855C7" w:rsidRDefault="00D0103F" w:rsidP="001C7B68">
            <w:pPr>
              <w:pStyle w:val="ListParagraph"/>
              <w:ind w:left="0"/>
              <w:contextualSpacing/>
              <w:rPr>
                <w:rFonts w:asciiTheme="minorHAnsi" w:hAnsiTheme="minorHAnsi" w:cstheme="minorHAnsi"/>
                <w:b/>
                <w:bCs/>
                <w:color w:val="000000"/>
                <w:sz w:val="20"/>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bCs/>
                <w:color w:val="000000"/>
                <w:sz w:val="20"/>
                <w:szCs w:val="20"/>
                <w:u w:val="single"/>
              </w:rPr>
              <w:t>Activity Result 2-2: Training programs &amp;workshops in the area</w:t>
            </w:r>
            <w:r w:rsidRPr="000855C7">
              <w:rPr>
                <w:rFonts w:asciiTheme="minorHAnsi" w:hAnsiTheme="minorHAnsi" w:cstheme="minorHAnsi"/>
                <w:b/>
                <w:bCs/>
                <w:color w:val="000000"/>
                <w:sz w:val="20"/>
                <w:szCs w:val="20"/>
                <w:u w:val="single"/>
                <w:lang w:eastAsia="ja-JP"/>
              </w:rPr>
              <w:t>s</w:t>
            </w:r>
            <w:r w:rsidRPr="000855C7">
              <w:rPr>
                <w:rFonts w:asciiTheme="minorHAnsi" w:hAnsiTheme="minorHAnsi" w:cstheme="minorHAnsi"/>
                <w:b/>
                <w:bCs/>
                <w:color w:val="000000"/>
                <w:sz w:val="20"/>
                <w:szCs w:val="20"/>
                <w:u w:val="single"/>
              </w:rPr>
              <w:t xml:space="preserve"> of:</w:t>
            </w:r>
          </w:p>
          <w:p w:rsidR="00D0103F" w:rsidRPr="000855C7" w:rsidRDefault="00D0103F" w:rsidP="001C7B68">
            <w:pPr>
              <w:pStyle w:val="ListParagraph"/>
              <w:numPr>
                <w:ilvl w:val="0"/>
                <w:numId w:val="15"/>
              </w:numPr>
              <w:ind w:hanging="648"/>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Human Rights</w:t>
            </w:r>
          </w:p>
          <w:p w:rsidR="00D0103F" w:rsidRPr="000855C7" w:rsidRDefault="00D0103F" w:rsidP="001C7B68">
            <w:pPr>
              <w:pStyle w:val="ListParagraph"/>
              <w:numPr>
                <w:ilvl w:val="0"/>
                <w:numId w:val="15"/>
              </w:numPr>
              <w:ind w:hanging="648"/>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Rule of Law</w:t>
            </w:r>
          </w:p>
          <w:p w:rsidR="00D0103F" w:rsidRPr="000855C7" w:rsidRDefault="00D0103F" w:rsidP="001C7B68">
            <w:pPr>
              <w:pStyle w:val="ListParagraph"/>
              <w:numPr>
                <w:ilvl w:val="0"/>
                <w:numId w:val="15"/>
              </w:numPr>
              <w:ind w:hanging="648"/>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Transitional Justice</w:t>
            </w:r>
          </w:p>
          <w:p w:rsidR="00D0103F" w:rsidRPr="000855C7" w:rsidRDefault="00D0103F" w:rsidP="001C7B68">
            <w:pPr>
              <w:pStyle w:val="ListParagraph"/>
              <w:numPr>
                <w:ilvl w:val="0"/>
                <w:numId w:val="15"/>
              </w:numPr>
              <w:ind w:hanging="648"/>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Transitional Issues</w:t>
            </w:r>
          </w:p>
          <w:p w:rsidR="00D0103F" w:rsidRPr="000855C7" w:rsidRDefault="00D0103F" w:rsidP="005C516B">
            <w:pPr>
              <w:pStyle w:val="Header"/>
              <w:tabs>
                <w:tab w:val="clear" w:pos="4153"/>
                <w:tab w:val="clear" w:pos="8306"/>
              </w:tabs>
              <w:rPr>
                <w:rFonts w:asciiTheme="minorHAnsi" w:hAnsiTheme="minorHAnsi" w:cstheme="minorHAnsi"/>
                <w:sz w:val="22"/>
              </w:rPr>
            </w:pPr>
          </w:p>
          <w:p w:rsidR="0062104E" w:rsidRDefault="0062104E" w:rsidP="00293940">
            <w:pPr>
              <w:pStyle w:val="Header"/>
              <w:tabs>
                <w:tab w:val="clear" w:pos="4153"/>
                <w:tab w:val="clear" w:pos="8306"/>
              </w:tabs>
              <w:rPr>
                <w:rFonts w:asciiTheme="minorHAnsi" w:hAnsiTheme="minorHAnsi" w:cstheme="minorHAnsi"/>
                <w:b/>
                <w:bCs/>
                <w:sz w:val="22"/>
              </w:rPr>
            </w:pPr>
          </w:p>
          <w:p w:rsidR="00D0103F" w:rsidRPr="000855C7" w:rsidRDefault="00D0103F" w:rsidP="003E11E8">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6E719A">
            <w:pPr>
              <w:pStyle w:val="Header"/>
              <w:tabs>
                <w:tab w:val="clear" w:pos="4153"/>
                <w:tab w:val="clear" w:pos="8306"/>
              </w:tabs>
              <w:rPr>
                <w:rFonts w:asciiTheme="minorHAnsi" w:hAnsiTheme="minorHAnsi" w:cstheme="minorHAnsi"/>
                <w:sz w:val="22"/>
                <w:szCs w:val="22"/>
                <w:lang w:val="en-US"/>
              </w:rPr>
            </w:pPr>
            <w:r w:rsidRPr="000855C7">
              <w:rPr>
                <w:rFonts w:asciiTheme="minorHAnsi" w:hAnsiTheme="minorHAnsi" w:cstheme="minorHAnsi"/>
                <w:sz w:val="22"/>
                <w:szCs w:val="22"/>
                <w:lang w:val="en-US"/>
              </w:rPr>
              <w:t>One training course has been conducted in the first quarter on gender, international humanitarian law (IHL) and human rights in peacekeeping and peacebuilding. The training was held in Cairo from May 4</w:t>
            </w:r>
            <w:r w:rsidRPr="000855C7">
              <w:rPr>
                <w:rFonts w:asciiTheme="minorHAnsi" w:hAnsiTheme="minorHAnsi" w:cstheme="minorHAnsi"/>
                <w:sz w:val="22"/>
                <w:szCs w:val="22"/>
                <w:vertAlign w:val="superscript"/>
                <w:lang w:val="en-US"/>
              </w:rPr>
              <w:t>th</w:t>
            </w:r>
            <w:r w:rsidRPr="000855C7">
              <w:rPr>
                <w:rFonts w:asciiTheme="minorHAnsi" w:hAnsiTheme="minorHAnsi" w:cstheme="minorHAnsi"/>
                <w:sz w:val="22"/>
                <w:szCs w:val="22"/>
                <w:lang w:val="en-US"/>
              </w:rPr>
              <w:t xml:space="preserve"> to 8</w:t>
            </w:r>
            <w:r w:rsidRPr="000855C7">
              <w:rPr>
                <w:rFonts w:asciiTheme="minorHAnsi" w:hAnsiTheme="minorHAnsi" w:cstheme="minorHAnsi"/>
                <w:sz w:val="22"/>
                <w:szCs w:val="22"/>
                <w:vertAlign w:val="superscript"/>
                <w:lang w:val="en-US"/>
              </w:rPr>
              <w:t>th</w:t>
            </w:r>
            <w:r w:rsidRPr="000855C7">
              <w:rPr>
                <w:rFonts w:asciiTheme="minorHAnsi" w:hAnsiTheme="minorHAnsi" w:cstheme="minorHAnsi"/>
                <w:sz w:val="22"/>
                <w:szCs w:val="22"/>
                <w:lang w:val="en-US"/>
              </w:rPr>
              <w:t xml:space="preserve">, 2014 at the Fairmont Nile City Hotel. </w:t>
            </w:r>
          </w:p>
          <w:p w:rsidR="00D0103F" w:rsidRPr="000855C7" w:rsidRDefault="00D0103F" w:rsidP="003B532B">
            <w:pPr>
              <w:pStyle w:val="Header"/>
              <w:tabs>
                <w:tab w:val="clear" w:pos="4153"/>
                <w:tab w:val="clear" w:pos="8306"/>
              </w:tabs>
              <w:jc w:val="center"/>
              <w:rPr>
                <w:rFonts w:asciiTheme="minorHAnsi" w:hAnsiTheme="minorHAnsi" w:cstheme="minorHAnsi"/>
                <w:sz w:val="22"/>
                <w:szCs w:val="22"/>
                <w:lang w:val="en-US"/>
              </w:rPr>
            </w:pPr>
            <w:r w:rsidRPr="000855C7">
              <w:rPr>
                <w:rFonts w:asciiTheme="minorHAnsi" w:hAnsiTheme="minorHAnsi" w:cstheme="minorHAnsi"/>
                <w:noProof/>
                <w:sz w:val="22"/>
                <w:szCs w:val="22"/>
                <w:lang w:val="en-US"/>
              </w:rPr>
              <w:drawing>
                <wp:inline distT="0" distB="0" distL="0" distR="0">
                  <wp:extent cx="4899660" cy="2855595"/>
                  <wp:effectExtent l="19050" t="0" r="0" b="0"/>
                  <wp:docPr id="20" name="Picture 2" descr="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1"/>
                          <pic:cNvPicPr>
                            <a:picLocks noChangeAspect="1" noChangeArrowheads="1"/>
                          </pic:cNvPicPr>
                        </pic:nvPicPr>
                        <pic:blipFill>
                          <a:blip r:embed="rId9" cstate="print"/>
                          <a:srcRect/>
                          <a:stretch>
                            <a:fillRect/>
                          </a:stretch>
                        </pic:blipFill>
                        <pic:spPr bwMode="auto">
                          <a:xfrm>
                            <a:off x="0" y="0"/>
                            <a:ext cx="4899660" cy="2855595"/>
                          </a:xfrm>
                          <a:prstGeom prst="rect">
                            <a:avLst/>
                          </a:prstGeom>
                          <a:noFill/>
                          <a:ln w="9525">
                            <a:noFill/>
                            <a:miter lim="800000"/>
                            <a:headEnd/>
                            <a:tailEnd/>
                          </a:ln>
                        </pic:spPr>
                      </pic:pic>
                    </a:graphicData>
                  </a:graphic>
                </wp:inline>
              </w:drawing>
            </w:r>
          </w:p>
          <w:p w:rsidR="00D0103F" w:rsidRPr="000855C7" w:rsidRDefault="00D0103F" w:rsidP="00AE0DA9">
            <w:pPr>
              <w:pStyle w:val="Header"/>
              <w:tabs>
                <w:tab w:val="clear" w:pos="4153"/>
                <w:tab w:val="clear" w:pos="8306"/>
              </w:tabs>
              <w:rPr>
                <w:rFonts w:asciiTheme="minorHAnsi" w:hAnsiTheme="minorHAnsi" w:cstheme="minorHAnsi"/>
                <w:sz w:val="22"/>
                <w:szCs w:val="22"/>
                <w:lang w:val="en-US"/>
              </w:rPr>
            </w:pPr>
          </w:p>
          <w:tbl>
            <w:tblPr>
              <w:tblW w:w="0" w:type="auto"/>
              <w:tblLayout w:type="fixed"/>
              <w:tblLook w:val="04A0" w:firstRow="1" w:lastRow="0" w:firstColumn="1" w:lastColumn="0" w:noHBand="0" w:noVBand="1"/>
            </w:tblPr>
            <w:tblGrid>
              <w:gridCol w:w="5104"/>
              <w:gridCol w:w="5105"/>
            </w:tblGrid>
            <w:tr w:rsidR="00D0103F" w:rsidRPr="000855C7" w:rsidTr="000C76C8">
              <w:tc>
                <w:tcPr>
                  <w:tcW w:w="5104" w:type="dxa"/>
                </w:tcPr>
                <w:p w:rsidR="00D0103F" w:rsidRPr="000855C7" w:rsidRDefault="00D0103F" w:rsidP="000C76C8">
                  <w:pPr>
                    <w:pStyle w:val="Header"/>
                    <w:tabs>
                      <w:tab w:val="clear" w:pos="4153"/>
                      <w:tab w:val="clear" w:pos="8306"/>
                    </w:tabs>
                    <w:rPr>
                      <w:rFonts w:asciiTheme="minorHAnsi" w:hAnsiTheme="minorHAnsi" w:cstheme="minorHAnsi"/>
                      <w:sz w:val="22"/>
                      <w:szCs w:val="22"/>
                      <w:lang w:val="en-US"/>
                    </w:rPr>
                  </w:pPr>
                  <w:r w:rsidRPr="000855C7">
                    <w:rPr>
                      <w:rFonts w:asciiTheme="minorHAnsi" w:hAnsiTheme="minorHAnsi" w:cstheme="minorHAnsi"/>
                      <w:noProof/>
                      <w:sz w:val="22"/>
                      <w:szCs w:val="22"/>
                      <w:lang w:val="en-US"/>
                    </w:rPr>
                    <w:drawing>
                      <wp:inline distT="0" distB="0" distL="0" distR="0">
                        <wp:extent cx="2950328" cy="1742536"/>
                        <wp:effectExtent l="19050" t="0" r="2422" b="0"/>
                        <wp:docPr id="21" name="Picture 3" descr="DSC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155"/>
                                <pic:cNvPicPr>
                                  <a:picLocks noChangeAspect="1" noChangeArrowheads="1"/>
                                </pic:cNvPicPr>
                              </pic:nvPicPr>
                              <pic:blipFill>
                                <a:blip r:embed="rId10" cstate="print"/>
                                <a:srcRect/>
                                <a:stretch>
                                  <a:fillRect/>
                                </a:stretch>
                              </pic:blipFill>
                              <pic:spPr bwMode="auto">
                                <a:xfrm>
                                  <a:off x="0" y="0"/>
                                  <a:ext cx="2950210" cy="1742466"/>
                                </a:xfrm>
                                <a:prstGeom prst="rect">
                                  <a:avLst/>
                                </a:prstGeom>
                                <a:noFill/>
                                <a:ln w="9525">
                                  <a:noFill/>
                                  <a:miter lim="800000"/>
                                  <a:headEnd/>
                                  <a:tailEnd/>
                                </a:ln>
                              </pic:spPr>
                            </pic:pic>
                          </a:graphicData>
                        </a:graphic>
                      </wp:inline>
                    </w:drawing>
                  </w:r>
                </w:p>
              </w:tc>
              <w:tc>
                <w:tcPr>
                  <w:tcW w:w="5105" w:type="dxa"/>
                </w:tcPr>
                <w:p w:rsidR="00D0103F" w:rsidRPr="000855C7" w:rsidRDefault="00D0103F" w:rsidP="000C76C8">
                  <w:pPr>
                    <w:pStyle w:val="Header"/>
                    <w:tabs>
                      <w:tab w:val="clear" w:pos="4153"/>
                      <w:tab w:val="clear" w:pos="8306"/>
                    </w:tabs>
                    <w:rPr>
                      <w:rFonts w:asciiTheme="minorHAnsi" w:hAnsiTheme="minorHAnsi" w:cstheme="minorHAnsi"/>
                      <w:sz w:val="22"/>
                      <w:szCs w:val="22"/>
                      <w:lang w:val="en-US"/>
                    </w:rPr>
                  </w:pPr>
                  <w:r w:rsidRPr="000855C7">
                    <w:rPr>
                      <w:rFonts w:asciiTheme="minorHAnsi" w:hAnsiTheme="minorHAnsi" w:cstheme="minorHAnsi"/>
                      <w:noProof/>
                      <w:sz w:val="22"/>
                      <w:szCs w:val="22"/>
                      <w:lang w:val="en-US"/>
                    </w:rPr>
                    <w:drawing>
                      <wp:inline distT="0" distB="0" distL="0" distR="0">
                        <wp:extent cx="3164097" cy="1690777"/>
                        <wp:effectExtent l="19050" t="0" r="0" b="0"/>
                        <wp:docPr id="22" name="Picture 4" descr="DSC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45"/>
                                <pic:cNvPicPr>
                                  <a:picLocks noChangeAspect="1" noChangeArrowheads="1"/>
                                </pic:cNvPicPr>
                              </pic:nvPicPr>
                              <pic:blipFill>
                                <a:blip r:embed="rId11" cstate="print"/>
                                <a:srcRect/>
                                <a:stretch>
                                  <a:fillRect/>
                                </a:stretch>
                              </pic:blipFill>
                              <pic:spPr bwMode="auto">
                                <a:xfrm>
                                  <a:off x="0" y="0"/>
                                  <a:ext cx="3166110" cy="1691853"/>
                                </a:xfrm>
                                <a:prstGeom prst="rect">
                                  <a:avLst/>
                                </a:prstGeom>
                                <a:noFill/>
                                <a:ln w="9525">
                                  <a:noFill/>
                                  <a:miter lim="800000"/>
                                  <a:headEnd/>
                                  <a:tailEnd/>
                                </a:ln>
                              </pic:spPr>
                            </pic:pic>
                          </a:graphicData>
                        </a:graphic>
                      </wp:inline>
                    </w:drawing>
                  </w:r>
                </w:p>
              </w:tc>
            </w:tr>
          </w:tbl>
          <w:p w:rsidR="00D0103F" w:rsidRPr="000855C7" w:rsidRDefault="00D0103F" w:rsidP="005C516B">
            <w:pPr>
              <w:spacing w:after="60"/>
              <w:rPr>
                <w:rFonts w:asciiTheme="minorHAnsi" w:hAnsiTheme="minorHAnsi" w:cstheme="minorHAnsi"/>
                <w:b/>
                <w:bCs/>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613820">
            <w:pPr>
              <w:pStyle w:val="Header"/>
              <w:numPr>
                <w:ilvl w:val="0"/>
                <w:numId w:val="39"/>
              </w:numPr>
              <w:tabs>
                <w:tab w:val="clear" w:pos="4153"/>
                <w:tab w:val="clear" w:pos="8306"/>
              </w:tabs>
              <w:jc w:val="both"/>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participants trained in peacekeeping and peacebuilding (disaggregated by gender and country)</w:t>
            </w:r>
          </w:p>
          <w:p w:rsidR="00D0103F" w:rsidRPr="000855C7" w:rsidRDefault="00D0103F" w:rsidP="00C5333E">
            <w:pPr>
              <w:pStyle w:val="Header"/>
              <w:tabs>
                <w:tab w:val="clear" w:pos="4153"/>
                <w:tab w:val="clear" w:pos="8306"/>
              </w:tabs>
              <w:jc w:val="both"/>
              <w:rPr>
                <w:rFonts w:asciiTheme="minorHAnsi" w:hAnsiTheme="minorHAnsi" w:cstheme="minorHAnsi"/>
                <w:szCs w:val="20"/>
                <w:lang w:val="en-US"/>
              </w:rPr>
            </w:pPr>
          </w:p>
          <w:tbl>
            <w:tblPr>
              <w:tblW w:w="5197" w:type="dxa"/>
              <w:tblBorders>
                <w:top w:val="single" w:sz="12" w:space="0" w:color="008080"/>
                <w:left w:val="single" w:sz="6" w:space="0" w:color="008080"/>
                <w:bottom w:val="single" w:sz="12" w:space="0" w:color="008080"/>
                <w:right w:val="single" w:sz="6" w:space="0" w:color="008080"/>
              </w:tblBorders>
              <w:tblLayout w:type="fixed"/>
              <w:tblLook w:val="04A0" w:firstRow="1" w:lastRow="0" w:firstColumn="1" w:lastColumn="0" w:noHBand="0" w:noVBand="1"/>
            </w:tblPr>
            <w:tblGrid>
              <w:gridCol w:w="2407"/>
              <w:gridCol w:w="1350"/>
              <w:gridCol w:w="1440"/>
            </w:tblGrid>
            <w:tr w:rsidR="00D0103F" w:rsidRPr="000855C7" w:rsidTr="000C76C8">
              <w:trPr>
                <w:trHeight w:val="383"/>
              </w:trPr>
              <w:tc>
                <w:tcPr>
                  <w:tcW w:w="2407" w:type="dxa"/>
                  <w:tcBorders>
                    <w:bottom w:val="single" w:sz="6" w:space="0" w:color="000000"/>
                  </w:tcBorders>
                  <w:shd w:val="solid" w:color="C0C0C0" w:fill="FFFFFF"/>
                  <w:hideMark/>
                </w:tcPr>
                <w:p w:rsidR="00D0103F" w:rsidRPr="000855C7" w:rsidRDefault="00D0103F" w:rsidP="000C76C8">
                  <w:pPr>
                    <w:jc w:val="center"/>
                    <w:rPr>
                      <w:rFonts w:asciiTheme="minorHAnsi" w:hAnsiTheme="minorHAnsi" w:cstheme="minorHAnsi"/>
                      <w:b/>
                      <w:bCs/>
                      <w:i/>
                      <w:iCs/>
                      <w:color w:val="000000"/>
                      <w:sz w:val="22"/>
                      <w:szCs w:val="22"/>
                      <w:lang w:val="en-US"/>
                    </w:rPr>
                  </w:pPr>
                  <w:r w:rsidRPr="000855C7">
                    <w:rPr>
                      <w:rFonts w:asciiTheme="minorHAnsi" w:hAnsiTheme="minorHAnsi" w:cstheme="minorHAnsi"/>
                      <w:b/>
                      <w:bCs/>
                      <w:i/>
                      <w:iCs/>
                      <w:color w:val="000000"/>
                      <w:sz w:val="22"/>
                      <w:szCs w:val="22"/>
                      <w:lang w:val="en-US"/>
                    </w:rPr>
                    <w:lastRenderedPageBreak/>
                    <w:t>Total Participants</w:t>
                  </w:r>
                </w:p>
              </w:tc>
              <w:tc>
                <w:tcPr>
                  <w:tcW w:w="1350" w:type="dxa"/>
                  <w:tcBorders>
                    <w:bottom w:val="single" w:sz="6" w:space="0" w:color="000000"/>
                  </w:tcBorders>
                  <w:shd w:val="solid" w:color="C0C0C0" w:fill="FFFFFF"/>
                  <w:noWrap/>
                  <w:hideMark/>
                </w:tcPr>
                <w:p w:rsidR="00D0103F" w:rsidRPr="000855C7" w:rsidRDefault="00D0103F" w:rsidP="000C76C8">
                  <w:pPr>
                    <w:jc w:val="center"/>
                    <w:rPr>
                      <w:rFonts w:asciiTheme="minorHAnsi" w:hAnsiTheme="minorHAnsi" w:cstheme="minorHAnsi"/>
                      <w:b/>
                      <w:bCs/>
                      <w:i/>
                      <w:iCs/>
                      <w:color w:val="000000"/>
                      <w:sz w:val="22"/>
                      <w:szCs w:val="22"/>
                      <w:lang w:val="en-US"/>
                    </w:rPr>
                  </w:pPr>
                  <w:r w:rsidRPr="000855C7">
                    <w:rPr>
                      <w:rFonts w:asciiTheme="minorHAnsi" w:hAnsiTheme="minorHAnsi" w:cstheme="minorHAnsi"/>
                      <w:b/>
                      <w:bCs/>
                      <w:i/>
                      <w:iCs/>
                      <w:color w:val="000000"/>
                      <w:sz w:val="22"/>
                      <w:szCs w:val="22"/>
                      <w:lang w:val="en-US"/>
                    </w:rPr>
                    <w:t>Men</w:t>
                  </w:r>
                </w:p>
              </w:tc>
              <w:tc>
                <w:tcPr>
                  <w:tcW w:w="1440" w:type="dxa"/>
                  <w:tcBorders>
                    <w:bottom w:val="single" w:sz="6" w:space="0" w:color="000000"/>
                  </w:tcBorders>
                  <w:shd w:val="solid" w:color="C0C0C0" w:fill="FFFFFF"/>
                  <w:noWrap/>
                  <w:hideMark/>
                </w:tcPr>
                <w:p w:rsidR="00D0103F" w:rsidRPr="000855C7" w:rsidRDefault="00D0103F" w:rsidP="000C76C8">
                  <w:pPr>
                    <w:jc w:val="center"/>
                    <w:rPr>
                      <w:rFonts w:asciiTheme="minorHAnsi" w:hAnsiTheme="minorHAnsi" w:cstheme="minorHAnsi"/>
                      <w:b/>
                      <w:bCs/>
                      <w:i/>
                      <w:iCs/>
                      <w:color w:val="000000"/>
                      <w:sz w:val="22"/>
                      <w:szCs w:val="22"/>
                      <w:lang w:val="en-US"/>
                    </w:rPr>
                  </w:pPr>
                  <w:r w:rsidRPr="000855C7">
                    <w:rPr>
                      <w:rFonts w:asciiTheme="minorHAnsi" w:hAnsiTheme="minorHAnsi" w:cstheme="minorHAnsi"/>
                      <w:b/>
                      <w:bCs/>
                      <w:i/>
                      <w:iCs/>
                      <w:color w:val="000000"/>
                      <w:sz w:val="22"/>
                      <w:szCs w:val="22"/>
                      <w:lang w:val="en-US"/>
                    </w:rPr>
                    <w:t>Women</w:t>
                  </w:r>
                </w:p>
              </w:tc>
            </w:tr>
            <w:tr w:rsidR="00D0103F" w:rsidRPr="000855C7" w:rsidTr="000C76C8">
              <w:trPr>
                <w:trHeight w:val="285"/>
              </w:trPr>
              <w:tc>
                <w:tcPr>
                  <w:tcW w:w="2407" w:type="dxa"/>
                  <w:shd w:val="solid" w:color="C0C0C0" w:fill="FFFFFF"/>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19</w:t>
                  </w:r>
                </w:p>
              </w:tc>
              <w:tc>
                <w:tcPr>
                  <w:tcW w:w="1350" w:type="dxa"/>
                  <w:shd w:val="solid" w:color="C0C0C0" w:fill="FFFFFF"/>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12</w:t>
                  </w:r>
                </w:p>
              </w:tc>
              <w:tc>
                <w:tcPr>
                  <w:tcW w:w="1440" w:type="dxa"/>
                  <w:shd w:val="solid" w:color="C0C0C0" w:fill="FFFFFF"/>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7</w:t>
                  </w:r>
                </w:p>
              </w:tc>
            </w:tr>
          </w:tbl>
          <w:p w:rsidR="00D0103F" w:rsidRPr="000855C7" w:rsidRDefault="00D0103F" w:rsidP="005C516B">
            <w:pPr>
              <w:spacing w:after="60"/>
              <w:rPr>
                <w:rFonts w:asciiTheme="minorHAnsi" w:hAnsiTheme="minorHAnsi" w:cstheme="minorHAnsi"/>
                <w:szCs w:val="20"/>
                <w:lang w:val="en-US"/>
              </w:rPr>
            </w:pPr>
          </w:p>
          <w:tbl>
            <w:tblPr>
              <w:tblW w:w="10144" w:type="dxa"/>
              <w:tblBorders>
                <w:top w:val="single" w:sz="12" w:space="0" w:color="008080"/>
                <w:left w:val="single" w:sz="6" w:space="0" w:color="008080"/>
                <w:bottom w:val="single" w:sz="12" w:space="0" w:color="008080"/>
                <w:right w:val="single" w:sz="6" w:space="0" w:color="008080"/>
              </w:tblBorders>
              <w:tblLayout w:type="fixed"/>
              <w:tblLook w:val="04A0" w:firstRow="1" w:lastRow="0" w:firstColumn="1" w:lastColumn="0" w:noHBand="0" w:noVBand="1"/>
            </w:tblPr>
            <w:tblGrid>
              <w:gridCol w:w="840"/>
              <w:gridCol w:w="1204"/>
              <w:gridCol w:w="1080"/>
              <w:gridCol w:w="1170"/>
              <w:gridCol w:w="1710"/>
              <w:gridCol w:w="990"/>
              <w:gridCol w:w="810"/>
              <w:gridCol w:w="1440"/>
              <w:gridCol w:w="900"/>
            </w:tblGrid>
            <w:tr w:rsidR="00D0103F" w:rsidRPr="000855C7" w:rsidTr="000C76C8">
              <w:trPr>
                <w:trHeight w:val="285"/>
              </w:trPr>
              <w:tc>
                <w:tcPr>
                  <w:tcW w:w="840" w:type="dxa"/>
                  <w:tcBorders>
                    <w:bottom w:val="single" w:sz="6" w:space="0" w:color="000000"/>
                  </w:tcBorders>
                  <w:shd w:val="solid" w:color="C0C0C0" w:fill="FFFFFF"/>
                  <w:noWrap/>
                  <w:hideMark/>
                </w:tcPr>
                <w:p w:rsidR="00D0103F" w:rsidRPr="000855C7" w:rsidRDefault="00D0103F" w:rsidP="004666C0">
                  <w:pPr>
                    <w:rPr>
                      <w:rFonts w:asciiTheme="minorHAnsi" w:hAnsiTheme="minorHAnsi" w:cstheme="minorHAnsi"/>
                      <w:b/>
                      <w:bCs/>
                      <w:i/>
                      <w:iCs/>
                      <w:color w:val="000000"/>
                      <w:sz w:val="22"/>
                      <w:szCs w:val="22"/>
                      <w:lang w:val="en-US"/>
                    </w:rPr>
                  </w:pPr>
                </w:p>
              </w:tc>
              <w:tc>
                <w:tcPr>
                  <w:tcW w:w="1204" w:type="dxa"/>
                  <w:tcBorders>
                    <w:bottom w:val="single" w:sz="6" w:space="0" w:color="000000"/>
                  </w:tcBorders>
                  <w:shd w:val="solid" w:color="C0C0C0" w:fill="FFFFFF"/>
                  <w:noWrap/>
                  <w:hideMark/>
                </w:tcPr>
                <w:p w:rsidR="00D0103F" w:rsidRPr="000855C7" w:rsidRDefault="00D0103F" w:rsidP="004666C0">
                  <w:pPr>
                    <w:rPr>
                      <w:rFonts w:asciiTheme="minorHAnsi" w:hAnsiTheme="minorHAnsi" w:cstheme="minorHAnsi"/>
                      <w:b/>
                      <w:bCs/>
                      <w:i/>
                      <w:iCs/>
                      <w:color w:val="000000"/>
                      <w:sz w:val="22"/>
                      <w:szCs w:val="22"/>
                      <w:lang w:val="en-US"/>
                    </w:rPr>
                  </w:pPr>
                </w:p>
              </w:tc>
              <w:tc>
                <w:tcPr>
                  <w:tcW w:w="1080" w:type="dxa"/>
                  <w:tcBorders>
                    <w:bottom w:val="single" w:sz="6" w:space="0" w:color="000000"/>
                  </w:tcBorders>
                  <w:shd w:val="solid" w:color="C0C0C0" w:fill="FFFFFF"/>
                  <w:noWrap/>
                  <w:hideMark/>
                </w:tcPr>
                <w:p w:rsidR="00D0103F" w:rsidRPr="000855C7" w:rsidRDefault="00D0103F" w:rsidP="004666C0">
                  <w:pPr>
                    <w:rPr>
                      <w:rFonts w:asciiTheme="minorHAnsi" w:hAnsiTheme="minorHAnsi" w:cstheme="minorHAnsi"/>
                      <w:b/>
                      <w:bCs/>
                      <w:i/>
                      <w:iCs/>
                      <w:color w:val="000000"/>
                      <w:sz w:val="22"/>
                      <w:szCs w:val="22"/>
                      <w:lang w:val="en-US"/>
                    </w:rPr>
                  </w:pPr>
                </w:p>
              </w:tc>
              <w:tc>
                <w:tcPr>
                  <w:tcW w:w="1170" w:type="dxa"/>
                  <w:tcBorders>
                    <w:bottom w:val="single" w:sz="6" w:space="0" w:color="000000"/>
                  </w:tcBorders>
                  <w:shd w:val="solid" w:color="C0C0C0" w:fill="FFFFFF"/>
                  <w:noWrap/>
                  <w:hideMark/>
                </w:tcPr>
                <w:p w:rsidR="00D0103F" w:rsidRPr="000855C7" w:rsidRDefault="00D0103F" w:rsidP="004666C0">
                  <w:pPr>
                    <w:rPr>
                      <w:rFonts w:asciiTheme="minorHAnsi" w:hAnsiTheme="minorHAnsi" w:cstheme="minorHAnsi"/>
                      <w:b/>
                      <w:bCs/>
                      <w:i/>
                      <w:iCs/>
                      <w:color w:val="000000"/>
                      <w:sz w:val="22"/>
                      <w:szCs w:val="22"/>
                      <w:lang w:val="en-US"/>
                    </w:rPr>
                  </w:pPr>
                </w:p>
              </w:tc>
              <w:tc>
                <w:tcPr>
                  <w:tcW w:w="2700" w:type="dxa"/>
                  <w:gridSpan w:val="2"/>
                  <w:tcBorders>
                    <w:bottom w:val="single" w:sz="6" w:space="0" w:color="000000"/>
                  </w:tcBorders>
                  <w:shd w:val="solid" w:color="C0C0C0" w:fill="FFFFFF"/>
                  <w:noWrap/>
                  <w:hideMark/>
                </w:tcPr>
                <w:p w:rsidR="00D0103F" w:rsidRPr="000855C7" w:rsidRDefault="00D0103F" w:rsidP="004666C0">
                  <w:pPr>
                    <w:rPr>
                      <w:rFonts w:asciiTheme="minorHAnsi" w:hAnsiTheme="minorHAnsi" w:cstheme="minorHAnsi"/>
                      <w:b/>
                      <w:bCs/>
                      <w:i/>
                      <w:iCs/>
                      <w:color w:val="000000"/>
                      <w:sz w:val="22"/>
                      <w:szCs w:val="22"/>
                      <w:lang w:val="en-US"/>
                    </w:rPr>
                  </w:pPr>
                  <w:r w:rsidRPr="000855C7">
                    <w:rPr>
                      <w:rFonts w:asciiTheme="minorHAnsi" w:hAnsiTheme="minorHAnsi" w:cstheme="minorHAnsi"/>
                      <w:b/>
                      <w:bCs/>
                      <w:i/>
                      <w:iCs/>
                      <w:color w:val="000000"/>
                      <w:sz w:val="22"/>
                      <w:szCs w:val="22"/>
                      <w:lang w:val="en-US"/>
                    </w:rPr>
                    <w:t>Countries</w:t>
                  </w:r>
                </w:p>
              </w:tc>
              <w:tc>
                <w:tcPr>
                  <w:tcW w:w="810" w:type="dxa"/>
                  <w:tcBorders>
                    <w:bottom w:val="single" w:sz="6" w:space="0" w:color="000000"/>
                  </w:tcBorders>
                  <w:shd w:val="solid" w:color="C0C0C0" w:fill="FFFFFF"/>
                  <w:noWrap/>
                  <w:hideMark/>
                </w:tcPr>
                <w:p w:rsidR="00D0103F" w:rsidRPr="000855C7" w:rsidRDefault="00D0103F" w:rsidP="004666C0">
                  <w:pPr>
                    <w:rPr>
                      <w:rFonts w:asciiTheme="minorHAnsi" w:hAnsiTheme="minorHAnsi" w:cstheme="minorHAnsi"/>
                      <w:b/>
                      <w:bCs/>
                      <w:i/>
                      <w:iCs/>
                      <w:color w:val="000000"/>
                      <w:sz w:val="22"/>
                      <w:szCs w:val="22"/>
                      <w:lang w:val="en-US"/>
                    </w:rPr>
                  </w:pPr>
                </w:p>
              </w:tc>
              <w:tc>
                <w:tcPr>
                  <w:tcW w:w="1440" w:type="dxa"/>
                  <w:tcBorders>
                    <w:bottom w:val="single" w:sz="6" w:space="0" w:color="000000"/>
                  </w:tcBorders>
                  <w:shd w:val="solid" w:color="C0C0C0" w:fill="FFFFFF"/>
                  <w:noWrap/>
                  <w:hideMark/>
                </w:tcPr>
                <w:p w:rsidR="00D0103F" w:rsidRPr="000855C7" w:rsidRDefault="00D0103F" w:rsidP="004666C0">
                  <w:pPr>
                    <w:rPr>
                      <w:rFonts w:asciiTheme="minorHAnsi" w:hAnsiTheme="minorHAnsi" w:cstheme="minorHAnsi"/>
                      <w:b/>
                      <w:bCs/>
                      <w:i/>
                      <w:iCs/>
                      <w:color w:val="000000"/>
                      <w:sz w:val="22"/>
                      <w:szCs w:val="22"/>
                      <w:lang w:val="en-US"/>
                    </w:rPr>
                  </w:pPr>
                </w:p>
              </w:tc>
              <w:tc>
                <w:tcPr>
                  <w:tcW w:w="900" w:type="dxa"/>
                  <w:tcBorders>
                    <w:bottom w:val="single" w:sz="6" w:space="0" w:color="000000"/>
                  </w:tcBorders>
                  <w:shd w:val="solid" w:color="C0C0C0" w:fill="FFFFFF"/>
                  <w:noWrap/>
                  <w:hideMark/>
                </w:tcPr>
                <w:p w:rsidR="00D0103F" w:rsidRPr="000855C7" w:rsidRDefault="00D0103F" w:rsidP="004666C0">
                  <w:pPr>
                    <w:rPr>
                      <w:rFonts w:asciiTheme="minorHAnsi" w:hAnsiTheme="minorHAnsi" w:cstheme="minorHAnsi"/>
                      <w:b/>
                      <w:bCs/>
                      <w:i/>
                      <w:iCs/>
                      <w:color w:val="000000"/>
                      <w:sz w:val="22"/>
                      <w:szCs w:val="22"/>
                      <w:lang w:val="en-US"/>
                    </w:rPr>
                  </w:pPr>
                </w:p>
              </w:tc>
            </w:tr>
            <w:tr w:rsidR="00D0103F" w:rsidRPr="000855C7" w:rsidTr="000C76C8">
              <w:trPr>
                <w:trHeight w:val="570"/>
              </w:trPr>
              <w:tc>
                <w:tcPr>
                  <w:tcW w:w="840" w:type="dxa"/>
                  <w:shd w:val="solid" w:color="C0C0C0" w:fill="FFFFFF"/>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Kenya</w:t>
                  </w:r>
                </w:p>
              </w:tc>
              <w:tc>
                <w:tcPr>
                  <w:tcW w:w="1204" w:type="dxa"/>
                  <w:shd w:val="solid" w:color="C0C0C0" w:fill="FFFFFF"/>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Burundi</w:t>
                  </w:r>
                </w:p>
              </w:tc>
              <w:tc>
                <w:tcPr>
                  <w:tcW w:w="1080" w:type="dxa"/>
                  <w:shd w:val="solid" w:color="C0C0C0" w:fill="FFFFFF"/>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Nigeria</w:t>
                  </w:r>
                </w:p>
              </w:tc>
              <w:tc>
                <w:tcPr>
                  <w:tcW w:w="1170" w:type="dxa"/>
                  <w:shd w:val="solid" w:color="C0C0C0" w:fill="FFFFFF"/>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Uganda</w:t>
                  </w:r>
                </w:p>
              </w:tc>
              <w:tc>
                <w:tcPr>
                  <w:tcW w:w="1710" w:type="dxa"/>
                  <w:shd w:val="solid" w:color="C0C0C0" w:fill="FFFFFF"/>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Burkina Faso</w:t>
                  </w:r>
                </w:p>
              </w:tc>
              <w:tc>
                <w:tcPr>
                  <w:tcW w:w="990" w:type="dxa"/>
                  <w:shd w:val="solid" w:color="C0C0C0" w:fill="FFFFFF"/>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Zambia</w:t>
                  </w:r>
                </w:p>
              </w:tc>
              <w:tc>
                <w:tcPr>
                  <w:tcW w:w="810" w:type="dxa"/>
                  <w:shd w:val="solid" w:color="C0C0C0" w:fill="FFFFFF"/>
                  <w:noWrap/>
                  <w:hideMark/>
                </w:tcPr>
                <w:p w:rsidR="00D0103F" w:rsidRPr="000855C7" w:rsidRDefault="00D0103F" w:rsidP="004666C0">
                  <w:pP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Ghana</w:t>
                  </w:r>
                </w:p>
              </w:tc>
              <w:tc>
                <w:tcPr>
                  <w:tcW w:w="1440" w:type="dxa"/>
                  <w:shd w:val="solid" w:color="C0C0C0" w:fill="FFFFFF"/>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Sierra Leone</w:t>
                  </w:r>
                </w:p>
              </w:tc>
              <w:tc>
                <w:tcPr>
                  <w:tcW w:w="900" w:type="dxa"/>
                  <w:shd w:val="solid" w:color="C0C0C0" w:fill="FFFFFF"/>
                  <w:noWrap/>
                  <w:hideMark/>
                </w:tcPr>
                <w:p w:rsidR="00D0103F" w:rsidRPr="000855C7" w:rsidRDefault="00D0103F" w:rsidP="004666C0">
                  <w:pP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Egypt</w:t>
                  </w:r>
                </w:p>
              </w:tc>
            </w:tr>
            <w:tr w:rsidR="00D0103F" w:rsidRPr="000855C7" w:rsidTr="000C76C8">
              <w:trPr>
                <w:trHeight w:val="285"/>
              </w:trPr>
              <w:tc>
                <w:tcPr>
                  <w:tcW w:w="840" w:type="dxa"/>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4</w:t>
                  </w:r>
                </w:p>
              </w:tc>
              <w:tc>
                <w:tcPr>
                  <w:tcW w:w="1204" w:type="dxa"/>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1</w:t>
                  </w:r>
                </w:p>
              </w:tc>
              <w:tc>
                <w:tcPr>
                  <w:tcW w:w="1080" w:type="dxa"/>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2</w:t>
                  </w:r>
                </w:p>
              </w:tc>
              <w:tc>
                <w:tcPr>
                  <w:tcW w:w="1170" w:type="dxa"/>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7</w:t>
                  </w:r>
                </w:p>
              </w:tc>
              <w:tc>
                <w:tcPr>
                  <w:tcW w:w="1710" w:type="dxa"/>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1</w:t>
                  </w:r>
                </w:p>
              </w:tc>
              <w:tc>
                <w:tcPr>
                  <w:tcW w:w="990" w:type="dxa"/>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1</w:t>
                  </w:r>
                </w:p>
              </w:tc>
              <w:tc>
                <w:tcPr>
                  <w:tcW w:w="810" w:type="dxa"/>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1</w:t>
                  </w:r>
                </w:p>
              </w:tc>
              <w:tc>
                <w:tcPr>
                  <w:tcW w:w="1440" w:type="dxa"/>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1</w:t>
                  </w:r>
                </w:p>
              </w:tc>
              <w:tc>
                <w:tcPr>
                  <w:tcW w:w="900" w:type="dxa"/>
                  <w:noWrap/>
                  <w:hideMark/>
                </w:tcPr>
                <w:p w:rsidR="00D0103F" w:rsidRPr="000855C7" w:rsidRDefault="00D0103F" w:rsidP="000C76C8">
                  <w:pPr>
                    <w:jc w:val="center"/>
                    <w:rPr>
                      <w:rFonts w:asciiTheme="minorHAnsi" w:hAnsiTheme="minorHAnsi" w:cstheme="minorHAnsi"/>
                      <w:color w:val="000000"/>
                      <w:sz w:val="22"/>
                      <w:szCs w:val="22"/>
                      <w:lang w:val="en-US"/>
                    </w:rPr>
                  </w:pPr>
                  <w:r w:rsidRPr="000855C7">
                    <w:rPr>
                      <w:rFonts w:asciiTheme="minorHAnsi" w:hAnsiTheme="minorHAnsi" w:cstheme="minorHAnsi"/>
                      <w:color w:val="000000"/>
                      <w:sz w:val="22"/>
                      <w:szCs w:val="22"/>
                      <w:lang w:val="en-US"/>
                    </w:rPr>
                    <w:t>1</w:t>
                  </w:r>
                </w:p>
              </w:tc>
            </w:tr>
          </w:tbl>
          <w:p w:rsidR="00D0103F" w:rsidRPr="000855C7" w:rsidRDefault="00D0103F" w:rsidP="005C516B">
            <w:pPr>
              <w:spacing w:after="60"/>
              <w:rPr>
                <w:rFonts w:asciiTheme="minorHAnsi" w:hAnsiTheme="minorHAnsi" w:cstheme="minorHAnsi"/>
                <w:szCs w:val="20"/>
                <w:lang w:val="en-US"/>
              </w:rPr>
            </w:pPr>
          </w:p>
          <w:p w:rsidR="00D0103F" w:rsidRPr="000855C7" w:rsidRDefault="00D0103F" w:rsidP="005C516B">
            <w:pPr>
              <w:spacing w:after="60"/>
              <w:rPr>
                <w:rFonts w:asciiTheme="minorHAnsi" w:hAnsiTheme="minorHAnsi" w:cstheme="minorHAnsi"/>
                <w:szCs w:val="20"/>
                <w:lang w:val="en-US"/>
              </w:rPr>
            </w:pPr>
          </w:p>
          <w:p w:rsidR="00D0103F" w:rsidRPr="000855C7" w:rsidRDefault="00D0103F" w:rsidP="009264C7">
            <w:pPr>
              <w:spacing w:after="60"/>
              <w:jc w:val="center"/>
              <w:rPr>
                <w:rFonts w:asciiTheme="minorHAnsi" w:hAnsiTheme="minorHAnsi" w:cstheme="minorHAnsi"/>
                <w:szCs w:val="20"/>
                <w:lang w:val="en-US"/>
              </w:rPr>
            </w:pPr>
            <w:r w:rsidRPr="000855C7">
              <w:rPr>
                <w:rFonts w:asciiTheme="minorHAnsi" w:hAnsiTheme="minorHAnsi" w:cstheme="minorHAnsi"/>
                <w:noProof/>
                <w:lang w:val="en-US"/>
              </w:rPr>
              <w:drawing>
                <wp:inline distT="0" distB="0" distL="0" distR="0">
                  <wp:extent cx="2587924" cy="2838090"/>
                  <wp:effectExtent l="0" t="0" r="0" b="0"/>
                  <wp:docPr id="2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0855C7">
              <w:rPr>
                <w:rFonts w:asciiTheme="minorHAnsi" w:hAnsiTheme="minorHAnsi" w:cstheme="minorHAnsi"/>
                <w:noProof/>
                <w:lang w:val="en-US"/>
              </w:rPr>
              <w:drawing>
                <wp:inline distT="0" distB="0" distL="0" distR="0">
                  <wp:extent cx="3001993" cy="2786332"/>
                  <wp:effectExtent l="0" t="0" r="0" b="0"/>
                  <wp:docPr id="2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0103F" w:rsidRPr="000855C7" w:rsidRDefault="00D0103F" w:rsidP="009264C7">
            <w:pPr>
              <w:spacing w:after="60"/>
              <w:jc w:val="center"/>
              <w:rPr>
                <w:rFonts w:asciiTheme="minorHAnsi" w:hAnsiTheme="minorHAnsi" w:cstheme="minorHAnsi"/>
                <w:szCs w:val="20"/>
                <w:lang w:val="en-US"/>
              </w:rPr>
            </w:pPr>
          </w:p>
          <w:p w:rsidR="00D0103F" w:rsidRPr="000855C7" w:rsidRDefault="00D0103F" w:rsidP="009264C7">
            <w:pPr>
              <w:spacing w:after="60"/>
              <w:jc w:val="center"/>
              <w:rPr>
                <w:rFonts w:asciiTheme="minorHAnsi" w:hAnsiTheme="minorHAnsi" w:cstheme="minorHAnsi"/>
                <w:szCs w:val="20"/>
                <w:lang w:val="en-US"/>
              </w:rPr>
            </w:pPr>
          </w:p>
          <w:p w:rsidR="00D0103F" w:rsidRPr="000855C7" w:rsidRDefault="00D0103F" w:rsidP="0030799E">
            <w:pPr>
              <w:spacing w:after="60"/>
              <w:jc w:val="center"/>
              <w:rPr>
                <w:rFonts w:asciiTheme="minorHAnsi" w:hAnsiTheme="minorHAnsi" w:cstheme="minorHAnsi"/>
                <w:i/>
                <w:iCs/>
                <w:szCs w:val="20"/>
                <w:lang w:val="en-US"/>
              </w:rPr>
            </w:pPr>
            <w:r w:rsidRPr="000855C7">
              <w:rPr>
                <w:rFonts w:asciiTheme="minorHAnsi" w:hAnsiTheme="minorHAnsi" w:cstheme="minorHAnsi"/>
                <w:i/>
                <w:iCs/>
                <w:noProof/>
                <w:szCs w:val="20"/>
                <w:lang w:val="en-US"/>
              </w:rPr>
              <w:lastRenderedPageBreak/>
              <w:drawing>
                <wp:inline distT="0" distB="0" distL="0" distR="0">
                  <wp:extent cx="3614947" cy="3278038"/>
                  <wp:effectExtent l="19050" t="0" r="4553" b="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103F" w:rsidRPr="000855C7" w:rsidRDefault="00D0103F" w:rsidP="00613820">
            <w:pPr>
              <w:numPr>
                <w:ilvl w:val="0"/>
                <w:numId w:val="39"/>
              </w:numPr>
              <w:spacing w:after="60"/>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Workshops/trainings conducted on peacekeeping and peacebuilding topics</w:t>
            </w:r>
          </w:p>
          <w:p w:rsidR="00D0103F" w:rsidRPr="000855C7" w:rsidRDefault="00D0103F" w:rsidP="003E11E8">
            <w:pPr>
              <w:pStyle w:val="Header"/>
              <w:tabs>
                <w:tab w:val="clear" w:pos="4153"/>
                <w:tab w:val="clear" w:pos="8306"/>
              </w:tabs>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One training workshop conducted on gender, international humanitarian law (IHL) and human rights in peacekeeping and peacebuilding.</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Start and End Date: May 2014 – February 2015</w:t>
            </w:r>
          </w:p>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Approximately 15% (one out of 12 training / workshops) </w:t>
            </w:r>
          </w:p>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c>
          <w:tcPr>
            <w:tcW w:w="3954"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Quality Criteria</w:t>
            </w:r>
          </w:p>
        </w:tc>
        <w:tc>
          <w:tcPr>
            <w:tcW w:w="816"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5130" w:type="dxa"/>
            <w:gridSpan w:val="1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30799E">
        <w:tc>
          <w:tcPr>
            <w:tcW w:w="3954"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816"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80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890" w:type="dxa"/>
            <w:gridSpan w:val="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440" w:type="dxa"/>
            <w:gridSpan w:val="3"/>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30799E">
        <w:trPr>
          <w:trHeight w:val="220"/>
        </w:trPr>
        <w:tc>
          <w:tcPr>
            <w:tcW w:w="3954"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816"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bCs/>
                <w:sz w:val="22"/>
              </w:rPr>
            </w:pPr>
          </w:p>
        </w:tc>
        <w:tc>
          <w:tcPr>
            <w:tcW w:w="1800" w:type="dxa"/>
            <w:gridSpan w:val="7"/>
            <w:shd w:val="clear" w:color="auto" w:fill="auto"/>
          </w:tcPr>
          <w:p w:rsidR="00D0103F" w:rsidRPr="000855C7" w:rsidRDefault="00D0103F" w:rsidP="00C24D5C">
            <w:pPr>
              <w:pStyle w:val="Header"/>
              <w:tabs>
                <w:tab w:val="clear" w:pos="4153"/>
                <w:tab w:val="clear" w:pos="8306"/>
              </w:tabs>
              <w:rPr>
                <w:rFonts w:asciiTheme="minorHAnsi" w:hAnsiTheme="minorHAnsi" w:cstheme="minorHAnsi"/>
                <w:sz w:val="22"/>
              </w:rPr>
            </w:pPr>
          </w:p>
        </w:tc>
        <w:tc>
          <w:tcPr>
            <w:tcW w:w="1890" w:type="dxa"/>
            <w:gridSpan w:val="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440" w:type="dxa"/>
            <w:gridSpan w:val="3"/>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D9D9D9" w:themeFill="background1" w:themeFillShade="D9"/>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Summary</w:t>
            </w:r>
          </w:p>
        </w:tc>
      </w:tr>
      <w:tr w:rsidR="00D0103F" w:rsidRPr="000855C7" w:rsidTr="0030799E">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601"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440" w:type="dxa"/>
            <w:gridSpan w:val="3"/>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30799E">
        <w:trPr>
          <w:trHeight w:val="247"/>
        </w:trPr>
        <w:tc>
          <w:tcPr>
            <w:tcW w:w="1589" w:type="dxa"/>
            <w:gridSpan w:val="2"/>
            <w:shd w:val="clear" w:color="auto" w:fill="808080" w:themeFill="background1" w:themeFillShade="80"/>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D0103F">
            <w:pPr>
              <w:pStyle w:val="Header"/>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D0103F">
            <w:pPr>
              <w:pStyle w:val="Header"/>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A1186C">
            <w:pPr>
              <w:pStyle w:val="Header"/>
              <w:tabs>
                <w:tab w:val="clear" w:pos="4153"/>
                <w:tab w:val="clear" w:pos="8306"/>
              </w:tabs>
              <w:jc w:val="right"/>
              <w:rPr>
                <w:rFonts w:asciiTheme="minorHAnsi" w:hAnsiTheme="minorHAnsi" w:cstheme="minorHAnsi"/>
                <w:sz w:val="22"/>
              </w:rPr>
            </w:pPr>
          </w:p>
        </w:tc>
        <w:tc>
          <w:tcPr>
            <w:tcW w:w="1601" w:type="dxa"/>
            <w:gridSpan w:val="7"/>
            <w:shd w:val="clear" w:color="auto" w:fill="auto"/>
          </w:tcPr>
          <w:p w:rsidR="00D0103F" w:rsidRPr="000855C7" w:rsidRDefault="00D0103F" w:rsidP="001F10F8">
            <w:pPr>
              <w:pStyle w:val="Header"/>
              <w:rPr>
                <w:rFonts w:asciiTheme="minorHAnsi" w:hAnsiTheme="minorHAnsi" w:cstheme="minorHAnsi"/>
                <w:sz w:val="22"/>
              </w:rPr>
            </w:pPr>
            <w:r w:rsidRPr="000855C7">
              <w:rPr>
                <w:rFonts w:asciiTheme="minorHAnsi" w:hAnsiTheme="minorHAnsi" w:cstheme="minorHAnsi"/>
                <w:sz w:val="22"/>
              </w:rPr>
              <w:t xml:space="preserve">374,000 </w:t>
            </w:r>
          </w:p>
        </w:tc>
        <w:tc>
          <w:tcPr>
            <w:tcW w:w="1620" w:type="dxa"/>
            <w:gridSpan w:val="7"/>
            <w:shd w:val="clear" w:color="auto" w:fill="808080" w:themeFill="background1" w:themeFillShade="80"/>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440" w:type="dxa"/>
            <w:gridSpan w:val="3"/>
            <w:shd w:val="clear" w:color="auto" w:fill="auto"/>
          </w:tcPr>
          <w:p w:rsidR="00D0103F" w:rsidRPr="000855C7" w:rsidRDefault="00D0103F" w:rsidP="008609CA">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322,</w:t>
            </w:r>
            <w:r w:rsidR="008609CA" w:rsidRPr="000855C7">
              <w:rPr>
                <w:rFonts w:asciiTheme="minorHAnsi" w:hAnsiTheme="minorHAnsi" w:cstheme="minorHAnsi"/>
                <w:sz w:val="22"/>
              </w:rPr>
              <w:t>588.31</w:t>
            </w:r>
          </w:p>
        </w:tc>
      </w:tr>
      <w:tr w:rsidR="00D0103F" w:rsidRPr="000855C7" w:rsidTr="0030799E">
        <w:trPr>
          <w:trHeight w:val="247"/>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71305</w:t>
            </w:r>
          </w:p>
        </w:tc>
        <w:tc>
          <w:tcPr>
            <w:tcW w:w="1110" w:type="dxa"/>
            <w:vMerge w:val="restart"/>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val="restart"/>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val="restart"/>
            <w:shd w:val="clear" w:color="auto" w:fill="auto"/>
          </w:tcPr>
          <w:p w:rsidR="00D0103F" w:rsidRPr="000855C7" w:rsidRDefault="00D0103F" w:rsidP="00A1186C">
            <w:pPr>
              <w:pStyle w:val="Header"/>
              <w:tabs>
                <w:tab w:val="clear" w:pos="4153"/>
                <w:tab w:val="clear" w:pos="8306"/>
              </w:tabs>
              <w:jc w:val="right"/>
              <w:rPr>
                <w:rFonts w:asciiTheme="minorHAnsi" w:hAnsiTheme="minorHAnsi" w:cstheme="minorHAnsi"/>
                <w:sz w:val="22"/>
              </w:rPr>
            </w:pPr>
          </w:p>
        </w:tc>
        <w:tc>
          <w:tcPr>
            <w:tcW w:w="1601" w:type="dxa"/>
            <w:gridSpan w:val="7"/>
            <w:vMerge w:val="restart"/>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4,214.29</w:t>
            </w:r>
          </w:p>
        </w:tc>
        <w:tc>
          <w:tcPr>
            <w:tcW w:w="1440" w:type="dxa"/>
            <w:gridSpan w:val="3"/>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148"/>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71605</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A1186C">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17,925.71</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247"/>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71615</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A1186C">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4,967.86</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139"/>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72120</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A1186C">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18,268.14</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64"/>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72130</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A1186C">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485.36</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103"/>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72145</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A1186C">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137.00</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193"/>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72150</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A1186C">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1,767.86</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265"/>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72505</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DE4C51">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548.00</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265"/>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72510</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1F7C50">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157.14</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247"/>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72705</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711599">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310.71</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148"/>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73105</w:t>
            </w:r>
          </w:p>
        </w:tc>
        <w:tc>
          <w:tcPr>
            <w:tcW w:w="1110" w:type="dxa"/>
            <w:vMerge/>
            <w:shd w:val="clear" w:color="auto" w:fill="auto"/>
          </w:tcPr>
          <w:p w:rsidR="00D0103F" w:rsidRPr="000855C7" w:rsidRDefault="00D0103F" w:rsidP="005C516B">
            <w:pPr>
              <w:pStyle w:val="Header"/>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rPr>
                <w:rFonts w:asciiTheme="minorHAnsi" w:hAnsiTheme="minorHAnsi" w:cstheme="minorHAnsi"/>
                <w:sz w:val="22"/>
              </w:rPr>
            </w:pPr>
          </w:p>
        </w:tc>
        <w:tc>
          <w:tcPr>
            <w:tcW w:w="1285" w:type="dxa"/>
            <w:gridSpan w:val="7"/>
            <w:vMerge/>
            <w:shd w:val="clear" w:color="auto" w:fill="auto"/>
          </w:tcPr>
          <w:p w:rsidR="00D0103F" w:rsidRPr="000855C7" w:rsidRDefault="00D0103F" w:rsidP="00711599">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2,392.86</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30799E">
        <w:trPr>
          <w:trHeight w:val="238"/>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74525</w:t>
            </w:r>
          </w:p>
        </w:tc>
        <w:tc>
          <w:tcPr>
            <w:tcW w:w="1110" w:type="dxa"/>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255" w:type="dxa"/>
            <w:gridSpan w:val="2"/>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285" w:type="dxa"/>
            <w:gridSpan w:val="7"/>
            <w:vMerge/>
            <w:shd w:val="clear" w:color="auto" w:fill="auto"/>
          </w:tcPr>
          <w:p w:rsidR="00D0103F" w:rsidRPr="000855C7" w:rsidRDefault="00D0103F" w:rsidP="000C4342">
            <w:pPr>
              <w:pStyle w:val="Header"/>
              <w:tabs>
                <w:tab w:val="clear" w:pos="4153"/>
                <w:tab w:val="clear" w:pos="8306"/>
              </w:tabs>
              <w:jc w:val="right"/>
              <w:rPr>
                <w:rFonts w:asciiTheme="minorHAnsi" w:hAnsiTheme="minorHAnsi" w:cstheme="minorHAnsi"/>
                <w:sz w:val="22"/>
              </w:rPr>
            </w:pPr>
          </w:p>
        </w:tc>
        <w:tc>
          <w:tcPr>
            <w:tcW w:w="1601" w:type="dxa"/>
            <w:gridSpan w:val="7"/>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620" w:type="dxa"/>
            <w:gridSpan w:val="7"/>
            <w:shd w:val="clear" w:color="auto" w:fill="auto"/>
          </w:tcPr>
          <w:p w:rsidR="00D0103F" w:rsidRPr="000855C7" w:rsidRDefault="00D0103F" w:rsidP="00D0103F">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236.76</w:t>
            </w:r>
          </w:p>
        </w:tc>
        <w:tc>
          <w:tcPr>
            <w:tcW w:w="1440" w:type="dxa"/>
            <w:gridSpan w:val="3"/>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994CCD">
            <w:pPr>
              <w:pStyle w:val="Header"/>
              <w:tabs>
                <w:tab w:val="clear" w:pos="4153"/>
                <w:tab w:val="clear" w:pos="8306"/>
              </w:tabs>
              <w:rPr>
                <w:rFonts w:asciiTheme="minorHAnsi" w:hAnsiTheme="minorHAnsi" w:cstheme="minorHAnsi"/>
                <w:b/>
                <w:bCs/>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Activity ID: </w:t>
            </w:r>
            <w:r w:rsidRPr="000855C7">
              <w:rPr>
                <w:rFonts w:asciiTheme="minorHAnsi" w:hAnsiTheme="minorHAnsi" w:cstheme="minorHAnsi"/>
                <w:b/>
                <w:color w:val="000000"/>
                <w:szCs w:val="20"/>
                <w:u w:val="single"/>
              </w:rPr>
              <w:t>Activity Result 2-3: Platform and mechanism to evaluate, follow up and outreach with alumni of training activities is operational</w:t>
            </w:r>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293940">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5C516B">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F2744B">
            <w:pPr>
              <w:pStyle w:val="Header"/>
              <w:numPr>
                <w:ilvl w:val="0"/>
                <w:numId w:val="39"/>
              </w:numPr>
              <w:tabs>
                <w:tab w:val="clear" w:pos="4153"/>
                <w:tab w:val="clear" w:pos="8306"/>
              </w:tabs>
              <w:jc w:val="both"/>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Database of participants developed </w:t>
            </w:r>
          </w:p>
          <w:p w:rsidR="00D0103F" w:rsidRPr="000855C7" w:rsidRDefault="00D0103F" w:rsidP="003E11E8">
            <w:pPr>
              <w:spacing w:after="60"/>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A database has been developed to track future participants and experts in peacekeeping and peacebuilding issues. </w:t>
            </w:r>
          </w:p>
          <w:p w:rsidR="00D0103F" w:rsidRPr="000855C7" w:rsidRDefault="00D0103F" w:rsidP="00153B92">
            <w:pPr>
              <w:spacing w:after="60"/>
              <w:rPr>
                <w:rFonts w:asciiTheme="minorHAnsi" w:hAnsiTheme="minorHAnsi" w:cstheme="minorHAnsi"/>
                <w:sz w:val="22"/>
                <w:szCs w:val="22"/>
                <w:rtl/>
                <w:lang w:val="en-US" w:bidi="ar-EG"/>
              </w:rPr>
            </w:pPr>
          </w:p>
          <w:p w:rsidR="00D0103F" w:rsidRPr="000855C7" w:rsidRDefault="00D0103F" w:rsidP="00F2744B">
            <w:pPr>
              <w:numPr>
                <w:ilvl w:val="0"/>
                <w:numId w:val="39"/>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Monitoring and evaluation mechanisms developed </w:t>
            </w:r>
          </w:p>
          <w:p w:rsidR="00D0103F" w:rsidRPr="000855C7" w:rsidRDefault="00D0103F" w:rsidP="003E11E8">
            <w:pPr>
              <w:spacing w:after="60"/>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Reported in the previous section ( Activity 1-3) </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F5FFB">
            <w:pPr>
              <w:pStyle w:val="Header"/>
              <w:numPr>
                <w:ilvl w:val="0"/>
                <w:numId w:val="38"/>
              </w:numPr>
              <w:tabs>
                <w:tab w:val="clear" w:pos="4153"/>
                <w:tab w:val="clear" w:pos="8306"/>
              </w:tabs>
              <w:spacing w:after="60"/>
              <w:jc w:val="both"/>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Knowledge gained by participants as measured (End of course evaluation) </w:t>
            </w:r>
          </w:p>
          <w:p w:rsidR="00D0103F" w:rsidRPr="000855C7" w:rsidRDefault="00D0103F" w:rsidP="003E11E8">
            <w:pPr>
              <w:pStyle w:val="Header"/>
              <w:tabs>
                <w:tab w:val="clear" w:pos="4153"/>
                <w:tab w:val="clear" w:pos="8306"/>
              </w:tabs>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The Monitoring and Evaluation Officer was hired after the training was conducted, thus being unable to carry out a thorough evaluation. CCCPA will seek to compensate for this during the mid-year evaluation of the </w:t>
            </w:r>
            <w:proofErr w:type="spellStart"/>
            <w:r w:rsidRPr="000855C7">
              <w:rPr>
                <w:rFonts w:asciiTheme="minorHAnsi" w:hAnsiTheme="minorHAnsi" w:cstheme="minorHAnsi"/>
                <w:sz w:val="22"/>
                <w:szCs w:val="22"/>
                <w:lang w:val="en-US"/>
              </w:rPr>
              <w:t>programme</w:t>
            </w:r>
            <w:proofErr w:type="spellEnd"/>
            <w:r w:rsidRPr="000855C7">
              <w:rPr>
                <w:rFonts w:asciiTheme="minorHAnsi" w:hAnsiTheme="minorHAnsi" w:cstheme="minorHAnsi"/>
                <w:sz w:val="22"/>
                <w:szCs w:val="22"/>
                <w:lang w:val="en-US"/>
              </w:rPr>
              <w:t xml:space="preserve">. However, a reaction evaluation of how the delegates felt about the training experience was conducted. Trainees expressed satisfaction with the material presented and the skills acquired through the training. Suggestions for further improvements included increased reliance on interactive sessions. </w:t>
            </w:r>
          </w:p>
          <w:p w:rsidR="00D0103F" w:rsidRPr="000855C7" w:rsidRDefault="00D0103F" w:rsidP="00AE25B9">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AE25B9">
            <w:pPr>
              <w:numPr>
                <w:ilvl w:val="0"/>
                <w:numId w:val="38"/>
              </w:numPr>
              <w:spacing w:after="60"/>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Follow up group with available participants and partners to assess impact conducted</w:t>
            </w:r>
          </w:p>
          <w:p w:rsidR="00D0103F" w:rsidRPr="000855C7" w:rsidRDefault="00D0103F" w:rsidP="003E11E8">
            <w:pPr>
              <w:spacing w:after="60"/>
              <w:ind w:left="720"/>
              <w:rPr>
                <w:rFonts w:asciiTheme="minorHAnsi" w:hAnsiTheme="minorHAnsi" w:cstheme="minorHAnsi"/>
                <w:i/>
                <w:iCs/>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Start and End Date: May 2014 – February 2015</w:t>
            </w:r>
          </w:p>
          <w:p w:rsidR="00D0103F" w:rsidRPr="000855C7" w:rsidRDefault="00D0103F" w:rsidP="003B532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Progress to date:  50%</w:t>
            </w:r>
          </w:p>
          <w:p w:rsidR="00D0103F" w:rsidRPr="000855C7" w:rsidRDefault="00D0103F" w:rsidP="003B532B">
            <w:pPr>
              <w:pStyle w:val="Header"/>
              <w:tabs>
                <w:tab w:val="clear" w:pos="4153"/>
                <w:tab w:val="clear" w:pos="8306"/>
              </w:tabs>
              <w:rPr>
                <w:rFonts w:asciiTheme="minorHAnsi" w:hAnsiTheme="minorHAnsi" w:cstheme="minorHAnsi"/>
                <w:sz w:val="22"/>
              </w:rPr>
            </w:pPr>
          </w:p>
        </w:tc>
      </w:tr>
      <w:tr w:rsidR="00D0103F" w:rsidRPr="000855C7" w:rsidTr="0062104E">
        <w:tc>
          <w:tcPr>
            <w:tcW w:w="3954"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Quality Criteria</w:t>
            </w:r>
          </w:p>
        </w:tc>
        <w:tc>
          <w:tcPr>
            <w:tcW w:w="1217" w:type="dxa"/>
            <w:gridSpan w:val="6"/>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4729" w:type="dxa"/>
            <w:gridSpan w:val="1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30799E">
        <w:tc>
          <w:tcPr>
            <w:tcW w:w="3954"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217" w:type="dxa"/>
            <w:gridSpan w:val="6"/>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399"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710" w:type="dxa"/>
            <w:gridSpan w:val="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620" w:type="dxa"/>
            <w:gridSpan w:val="4"/>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30799E">
        <w:tc>
          <w:tcPr>
            <w:tcW w:w="3954"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217"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bCs/>
                <w:sz w:val="22"/>
              </w:rPr>
            </w:pPr>
          </w:p>
        </w:tc>
        <w:tc>
          <w:tcPr>
            <w:tcW w:w="1399" w:type="dxa"/>
            <w:gridSpan w:val="6"/>
            <w:shd w:val="clear" w:color="auto" w:fill="auto"/>
          </w:tcPr>
          <w:p w:rsidR="00D0103F" w:rsidRPr="000855C7" w:rsidRDefault="00D0103F" w:rsidP="00C24D5C">
            <w:pPr>
              <w:pStyle w:val="Header"/>
              <w:tabs>
                <w:tab w:val="clear" w:pos="4153"/>
                <w:tab w:val="clear" w:pos="8306"/>
              </w:tabs>
              <w:rPr>
                <w:rFonts w:asciiTheme="minorHAnsi" w:hAnsiTheme="minorHAnsi" w:cstheme="minorHAnsi"/>
                <w:sz w:val="22"/>
              </w:rPr>
            </w:pPr>
          </w:p>
        </w:tc>
        <w:tc>
          <w:tcPr>
            <w:tcW w:w="1710" w:type="dxa"/>
            <w:gridSpan w:val="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620" w:type="dxa"/>
            <w:gridSpan w:val="4"/>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Summary</w:t>
            </w:r>
          </w:p>
        </w:tc>
      </w:tr>
      <w:tr w:rsidR="00D0103F" w:rsidRPr="000855C7" w:rsidTr="0030799E">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331"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710" w:type="dxa"/>
            <w:gridSpan w:val="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620" w:type="dxa"/>
            <w:gridSpan w:val="4"/>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30799E">
        <w:trPr>
          <w:trHeight w:val="328"/>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331" w:type="dxa"/>
            <w:gridSpan w:val="5"/>
            <w:shd w:val="clear" w:color="auto" w:fill="auto"/>
          </w:tcPr>
          <w:p w:rsidR="00D0103F" w:rsidRPr="000855C7" w:rsidRDefault="00777988"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20,000</w:t>
            </w:r>
          </w:p>
        </w:tc>
        <w:tc>
          <w:tcPr>
            <w:tcW w:w="1710" w:type="dxa"/>
            <w:gridSpan w:val="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0</w:t>
            </w:r>
          </w:p>
        </w:tc>
        <w:tc>
          <w:tcPr>
            <w:tcW w:w="1620" w:type="dxa"/>
            <w:gridSpan w:val="4"/>
            <w:shd w:val="clear" w:color="auto" w:fill="auto"/>
          </w:tcPr>
          <w:p w:rsidR="00D0103F" w:rsidRPr="000855C7" w:rsidRDefault="00777988"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20,000</w:t>
            </w:r>
          </w:p>
        </w:tc>
      </w:tr>
      <w:tr w:rsidR="00D0103F" w:rsidRPr="000855C7" w:rsidTr="0062104E">
        <w:tc>
          <w:tcPr>
            <w:tcW w:w="9900" w:type="dxa"/>
            <w:gridSpan w:val="29"/>
            <w:tcBorders>
              <w:bottom w:val="single" w:sz="4" w:space="0" w:color="auto"/>
            </w:tcBorders>
            <w:shd w:val="clear" w:color="auto" w:fill="auto"/>
          </w:tcPr>
          <w:p w:rsidR="00D0103F" w:rsidRPr="000855C7" w:rsidRDefault="00D0103F" w:rsidP="00994CCD">
            <w:pPr>
              <w:pStyle w:val="Header"/>
              <w:tabs>
                <w:tab w:val="clear" w:pos="4153"/>
                <w:tab w:val="clear" w:pos="8306"/>
              </w:tabs>
              <w:rPr>
                <w:rFonts w:asciiTheme="minorHAnsi" w:hAnsiTheme="minorHAnsi" w:cstheme="minorHAnsi"/>
                <w:b/>
                <w:bCs/>
                <w:sz w:val="22"/>
              </w:rPr>
            </w:pPr>
          </w:p>
        </w:tc>
      </w:tr>
      <w:tr w:rsidR="00D0103F" w:rsidRPr="000855C7" w:rsidTr="0062104E">
        <w:tc>
          <w:tcPr>
            <w:tcW w:w="9900" w:type="dxa"/>
            <w:gridSpan w:val="29"/>
            <w:tcBorders>
              <w:top w:val="single" w:sz="4" w:space="0" w:color="auto"/>
              <w:left w:val="single" w:sz="4" w:space="0" w:color="auto"/>
              <w:bottom w:val="single" w:sz="4" w:space="0" w:color="auto"/>
              <w:right w:val="single" w:sz="4" w:space="0" w:color="auto"/>
            </w:tcBorders>
            <w:shd w:val="clear" w:color="auto" w:fill="auto"/>
          </w:tcPr>
          <w:p w:rsidR="00D0103F" w:rsidRPr="000855C7" w:rsidRDefault="00D0103F" w:rsidP="00D56C0A">
            <w:pPr>
              <w:pStyle w:val="Header"/>
              <w:tabs>
                <w:tab w:val="clear" w:pos="4153"/>
                <w:tab w:val="clear" w:pos="8306"/>
              </w:tabs>
              <w:rPr>
                <w:rFonts w:asciiTheme="minorHAnsi" w:hAnsiTheme="minorHAnsi" w:cstheme="minorHAnsi"/>
                <w:b/>
                <w:bCs/>
                <w:sz w:val="22"/>
              </w:rPr>
            </w:pPr>
            <w:r w:rsidRPr="000855C7">
              <w:rPr>
                <w:rFonts w:asciiTheme="minorHAnsi" w:hAnsiTheme="minorHAnsi" w:cstheme="minorHAnsi"/>
                <w:b/>
                <w:bCs/>
                <w:sz w:val="22"/>
              </w:rPr>
              <w:t>OUTPUT 3:</w:t>
            </w:r>
            <w:r w:rsidRPr="000855C7">
              <w:rPr>
                <w:rFonts w:asciiTheme="minorHAnsi" w:hAnsiTheme="minorHAnsi" w:cstheme="minorHAnsi"/>
                <w:iCs/>
                <w:sz w:val="22"/>
                <w:szCs w:val="22"/>
                <w:shd w:val="clear" w:color="auto" w:fill="FFFFFF"/>
                <w:lang w:eastAsia="ja-JP"/>
              </w:rPr>
              <w:t>Improved knowledge and skills in conflict resolution and crisis management in North Africa, the Sahel and the Great Lakes Region</w:t>
            </w:r>
            <w:r w:rsidRPr="000855C7">
              <w:rPr>
                <w:rFonts w:asciiTheme="minorHAnsi" w:hAnsiTheme="minorHAnsi" w:cstheme="minorHAnsi"/>
                <w:b/>
                <w:bCs/>
                <w:sz w:val="22"/>
              </w:rPr>
              <w:br/>
            </w:r>
          </w:p>
          <w:p w:rsidR="00D0103F" w:rsidRPr="000855C7" w:rsidRDefault="00D0103F" w:rsidP="00D56C0A">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lastRenderedPageBreak/>
              <w:t>Deliverable Description:</w:t>
            </w:r>
          </w:p>
          <w:p w:rsidR="00D0103F" w:rsidRPr="000855C7" w:rsidRDefault="00D0103F" w:rsidP="00D56C0A">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During this quarter, CCCPA hired new qualified full time staff for the crisis management issues, as well as identifying possible consultants who will assist in the technical training programmes and curriculum development. </w:t>
            </w:r>
          </w:p>
          <w:p w:rsidR="00D0103F" w:rsidRPr="000855C7" w:rsidRDefault="00D0103F" w:rsidP="00D56C0A">
            <w:pPr>
              <w:pStyle w:val="Header"/>
              <w:tabs>
                <w:tab w:val="clear" w:pos="4153"/>
                <w:tab w:val="clear" w:pos="8306"/>
              </w:tabs>
              <w:rPr>
                <w:rFonts w:asciiTheme="minorHAnsi" w:hAnsiTheme="minorHAnsi" w:cstheme="minorHAnsi"/>
                <w:b/>
                <w:bCs/>
                <w:sz w:val="22"/>
              </w:rPr>
            </w:pPr>
          </w:p>
          <w:p w:rsidR="00D0103F" w:rsidRPr="000855C7" w:rsidRDefault="00D0103F" w:rsidP="00EE05E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Target</w:t>
            </w:r>
            <w:r w:rsidRPr="000855C7">
              <w:rPr>
                <w:rFonts w:asciiTheme="minorHAnsi" w:hAnsiTheme="minorHAnsi" w:cstheme="minorHAnsi"/>
                <w:sz w:val="22"/>
              </w:rPr>
              <w:t xml:space="preserve"> : March 2014- February 2015 </w:t>
            </w:r>
          </w:p>
          <w:p w:rsidR="00D0103F" w:rsidRPr="000855C7" w:rsidRDefault="00D0103F" w:rsidP="00F7571E">
            <w:pPr>
              <w:pStyle w:val="Header"/>
              <w:tabs>
                <w:tab w:val="clear" w:pos="4153"/>
                <w:tab w:val="clear" w:pos="8306"/>
              </w:tabs>
              <w:jc w:val="both"/>
              <w:rPr>
                <w:rFonts w:asciiTheme="minorHAnsi" w:hAnsiTheme="minorHAnsi" w:cstheme="minorHAnsi"/>
                <w:sz w:val="22"/>
              </w:rPr>
            </w:pPr>
            <w:r w:rsidRPr="000855C7">
              <w:rPr>
                <w:rFonts w:asciiTheme="minorHAnsi" w:hAnsiTheme="minorHAnsi" w:cstheme="minorHAnsi"/>
                <w:b/>
                <w:bCs/>
                <w:sz w:val="22"/>
              </w:rPr>
              <w:t>Achievement of</w:t>
            </w:r>
            <w:r w:rsidRPr="000855C7">
              <w:rPr>
                <w:rFonts w:asciiTheme="minorHAnsi" w:hAnsiTheme="minorHAnsi" w:cstheme="minorHAnsi"/>
                <w:sz w:val="22"/>
              </w:rPr>
              <w:t>: March-May 2014</w:t>
            </w:r>
          </w:p>
        </w:tc>
      </w:tr>
      <w:tr w:rsidR="00D0103F" w:rsidRPr="000855C7" w:rsidTr="0062104E">
        <w:tc>
          <w:tcPr>
            <w:tcW w:w="9900" w:type="dxa"/>
            <w:gridSpan w:val="29"/>
            <w:tcBorders>
              <w:top w:val="single" w:sz="4" w:space="0" w:color="auto"/>
            </w:tcBorders>
            <w:shd w:val="clear" w:color="auto" w:fill="auto"/>
          </w:tcPr>
          <w:p w:rsidR="00D0103F" w:rsidRPr="000855C7" w:rsidRDefault="00D0103F" w:rsidP="00293940">
            <w:pPr>
              <w:pStyle w:val="Header"/>
              <w:tabs>
                <w:tab w:val="clear" w:pos="4153"/>
                <w:tab w:val="clear" w:pos="8306"/>
              </w:tabs>
              <w:rPr>
                <w:rFonts w:asciiTheme="minorHAnsi" w:hAnsiTheme="minorHAnsi" w:cstheme="minorHAnsi"/>
                <w:b/>
                <w:bCs/>
                <w:sz w:val="22"/>
              </w:rPr>
            </w:pPr>
            <w:r w:rsidRPr="000855C7">
              <w:rPr>
                <w:rFonts w:asciiTheme="minorHAnsi" w:hAnsiTheme="minorHAnsi" w:cstheme="minorHAnsi"/>
                <w:sz w:val="22"/>
              </w:rPr>
              <w:lastRenderedPageBreak/>
              <w:t>Activity ID:</w:t>
            </w:r>
            <w:r w:rsidRPr="000855C7">
              <w:rPr>
                <w:rFonts w:asciiTheme="minorHAnsi" w:hAnsiTheme="minorHAnsi" w:cstheme="minorHAnsi"/>
                <w:b/>
                <w:bCs/>
                <w:color w:val="000000"/>
                <w:szCs w:val="20"/>
                <w:u w:val="single"/>
              </w:rPr>
              <w:t xml:space="preserve"> Activity Result 3-1: </w:t>
            </w:r>
            <w:r w:rsidRPr="000855C7">
              <w:rPr>
                <w:rFonts w:asciiTheme="minorHAnsi" w:hAnsiTheme="minorHAnsi" w:cstheme="minorHAnsi"/>
                <w:b/>
                <w:bCs/>
                <w:iCs/>
                <w:color w:val="000000"/>
                <w:szCs w:val="20"/>
                <w:u w:val="single"/>
              </w:rPr>
              <w:t>Training methodology, curricula and partnerships are developed</w:t>
            </w:r>
          </w:p>
          <w:p w:rsidR="00D0103F" w:rsidRPr="000855C7" w:rsidRDefault="00D0103F" w:rsidP="00FB7016">
            <w:pPr>
              <w:pStyle w:val="Header"/>
              <w:tabs>
                <w:tab w:val="clear" w:pos="4153"/>
                <w:tab w:val="clear" w:pos="8306"/>
              </w:tabs>
              <w:jc w:val="both"/>
              <w:rPr>
                <w:rFonts w:asciiTheme="minorHAnsi" w:hAnsiTheme="minorHAnsi" w:cstheme="minorHAnsi"/>
                <w:b/>
                <w:bCs/>
                <w:sz w:val="22"/>
              </w:rPr>
            </w:pPr>
          </w:p>
          <w:p w:rsidR="00D0103F" w:rsidRPr="000855C7" w:rsidRDefault="00D0103F" w:rsidP="00FB7016">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rPr>
              <w:t>Deliverable Description:</w:t>
            </w:r>
          </w:p>
          <w:p w:rsidR="00D0103F" w:rsidRPr="000855C7" w:rsidRDefault="00D0103F" w:rsidP="00D56C0A">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F2744B">
            <w:pPr>
              <w:numPr>
                <w:ilvl w:val="0"/>
                <w:numId w:val="39"/>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Number of technical staff recruited</w:t>
            </w:r>
          </w:p>
          <w:p w:rsidR="00D0103F" w:rsidRPr="000855C7" w:rsidRDefault="00D0103F" w:rsidP="003E11E8">
            <w:pPr>
              <w:ind w:left="720"/>
              <w:rPr>
                <w:rFonts w:asciiTheme="minorHAnsi" w:hAnsiTheme="minorHAnsi" w:cstheme="minorHAnsi"/>
                <w:sz w:val="22"/>
              </w:rPr>
            </w:pPr>
            <w:r w:rsidRPr="000855C7">
              <w:rPr>
                <w:rFonts w:asciiTheme="minorHAnsi" w:hAnsiTheme="minorHAnsi" w:cstheme="minorHAnsi"/>
                <w:sz w:val="22"/>
              </w:rPr>
              <w:t xml:space="preserve">CCCPA recruited one Programme Associate to carry out </w:t>
            </w:r>
            <w:r w:rsidRPr="000855C7">
              <w:rPr>
                <w:rFonts w:asciiTheme="minorHAnsi" w:hAnsiTheme="minorHAnsi" w:cstheme="minorHAnsi"/>
                <w:iCs/>
                <w:sz w:val="22"/>
                <w:szCs w:val="22"/>
                <w:shd w:val="clear" w:color="auto" w:fill="FFFFFF"/>
                <w:lang w:eastAsia="ja-JP"/>
              </w:rPr>
              <w:t xml:space="preserve">conflict resolution and crisis management  activities </w:t>
            </w:r>
            <w:r w:rsidRPr="000855C7">
              <w:rPr>
                <w:rFonts w:asciiTheme="minorHAnsi" w:hAnsiTheme="minorHAnsi" w:cstheme="minorHAnsi"/>
                <w:sz w:val="22"/>
              </w:rPr>
              <w:t xml:space="preserve">and submitted </w:t>
            </w:r>
            <w:proofErr w:type="spellStart"/>
            <w:r w:rsidRPr="000855C7">
              <w:rPr>
                <w:rFonts w:asciiTheme="minorHAnsi" w:hAnsiTheme="minorHAnsi" w:cstheme="minorHAnsi"/>
                <w:sz w:val="22"/>
              </w:rPr>
              <w:t>ToR</w:t>
            </w:r>
            <w:proofErr w:type="spellEnd"/>
            <w:r w:rsidRPr="000855C7">
              <w:rPr>
                <w:rFonts w:asciiTheme="minorHAnsi" w:hAnsiTheme="minorHAnsi" w:cstheme="minorHAnsi"/>
                <w:sz w:val="22"/>
              </w:rPr>
              <w:t xml:space="preserve"> for the Research Officer on the UNDP website</w:t>
            </w:r>
          </w:p>
          <w:p w:rsidR="00D0103F" w:rsidRPr="000855C7" w:rsidRDefault="00D0103F" w:rsidP="00D56C0A">
            <w:pPr>
              <w:rPr>
                <w:rFonts w:asciiTheme="minorHAnsi" w:hAnsiTheme="minorHAnsi" w:cstheme="minorHAnsi"/>
                <w:szCs w:val="20"/>
              </w:rPr>
            </w:pPr>
          </w:p>
          <w:p w:rsidR="00D0103F" w:rsidRPr="000855C7" w:rsidRDefault="00D0103F" w:rsidP="00F2744B">
            <w:pPr>
              <w:numPr>
                <w:ilvl w:val="0"/>
                <w:numId w:val="39"/>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research/situation analysis developed </w:t>
            </w:r>
          </w:p>
          <w:p w:rsidR="00D0103F" w:rsidRPr="000855C7" w:rsidRDefault="00D0103F" w:rsidP="003E11E8">
            <w:pPr>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Meetings had been held with Egyptian Ministry of Foreign Affairs, and the League of Arab States (to get acquainted with their cooperation experience in crisis management). In addition, consultations had been held with United Nations Educational, Scientific and Cultural Organization (UNESCO) for the media and conflict trainings, as well as with international alert for the conflict sensitivity training course. Research areas were identified during this quarter in the areas of conflict resolution and crisis management issues.</w:t>
            </w:r>
          </w:p>
          <w:p w:rsidR="00D0103F" w:rsidRPr="000855C7" w:rsidRDefault="00D0103F" w:rsidP="00D56C0A">
            <w:pPr>
              <w:rPr>
                <w:rFonts w:asciiTheme="minorHAnsi" w:hAnsiTheme="minorHAnsi" w:cstheme="minorHAnsi"/>
                <w:sz w:val="22"/>
                <w:szCs w:val="22"/>
                <w:lang w:val="en-US"/>
              </w:rPr>
            </w:pPr>
          </w:p>
          <w:p w:rsidR="00D0103F" w:rsidRPr="000855C7" w:rsidRDefault="00D0103F" w:rsidP="00F2744B">
            <w:pPr>
              <w:numPr>
                <w:ilvl w:val="0"/>
                <w:numId w:val="39"/>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training/workshop programs designed </w:t>
            </w:r>
          </w:p>
          <w:p w:rsidR="00D0103F" w:rsidRPr="000855C7" w:rsidRDefault="00D0103F" w:rsidP="003E11E8">
            <w:pPr>
              <w:pStyle w:val="Header"/>
              <w:tabs>
                <w:tab w:val="clear" w:pos="4153"/>
                <w:tab w:val="clear" w:pos="8306"/>
              </w:tabs>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D56C0A">
            <w:pPr>
              <w:rPr>
                <w:rFonts w:asciiTheme="minorHAnsi" w:hAnsiTheme="minorHAnsi" w:cstheme="minorHAnsi"/>
                <w:sz w:val="22"/>
                <w:szCs w:val="22"/>
                <w:lang w:val="en-US"/>
              </w:rPr>
            </w:pPr>
          </w:p>
          <w:p w:rsidR="00D0103F" w:rsidRPr="000855C7" w:rsidRDefault="00D0103F" w:rsidP="00F2744B">
            <w:pPr>
              <w:numPr>
                <w:ilvl w:val="0"/>
                <w:numId w:val="39"/>
              </w:numPr>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Number of research materials published </w:t>
            </w:r>
          </w:p>
          <w:p w:rsidR="00D0103F" w:rsidRPr="000855C7" w:rsidRDefault="00D0103F" w:rsidP="003E11E8">
            <w:pPr>
              <w:pStyle w:val="Header"/>
              <w:tabs>
                <w:tab w:val="clear" w:pos="4153"/>
                <w:tab w:val="clear" w:pos="8306"/>
              </w:tabs>
              <w:ind w:left="720"/>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Following the identification of the research areas of conflict resolution and crisis management, a technical meeting was held in order to outline the research materials.   </w:t>
            </w:r>
          </w:p>
          <w:p w:rsidR="00D0103F" w:rsidRPr="000855C7" w:rsidRDefault="00D0103F" w:rsidP="00FB7016">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994CCD">
            <w:pPr>
              <w:pStyle w:val="Header"/>
              <w:tabs>
                <w:tab w:val="clear" w:pos="4153"/>
                <w:tab w:val="clear" w:pos="8306"/>
              </w:tabs>
              <w:jc w:val="both"/>
              <w:rPr>
                <w:rFonts w:asciiTheme="minorHAnsi" w:hAnsiTheme="minorHAnsi" w:cstheme="minorHAnsi"/>
                <w:sz w:val="22"/>
                <w:lang w:val="en-US"/>
              </w:rPr>
            </w:pPr>
            <w:r w:rsidRPr="000855C7">
              <w:rPr>
                <w:rFonts w:asciiTheme="minorHAnsi" w:hAnsiTheme="minorHAnsi" w:cstheme="minorHAnsi"/>
                <w:b/>
                <w:bCs/>
                <w:sz w:val="22"/>
                <w:szCs w:val="22"/>
                <w:lang w:val="en-US"/>
              </w:rPr>
              <w:t>Current evaluation:</w:t>
            </w:r>
          </w:p>
          <w:p w:rsidR="00D0103F" w:rsidRPr="000855C7" w:rsidRDefault="00D0103F" w:rsidP="00994CCD">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Start and End Date: </w:t>
            </w:r>
          </w:p>
          <w:p w:rsidR="00D0103F" w:rsidRPr="000855C7" w:rsidRDefault="00D0103F" w:rsidP="00293940">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Approximately </w:t>
            </w:r>
          </w:p>
        </w:tc>
      </w:tr>
      <w:tr w:rsidR="00D0103F" w:rsidRPr="000855C7" w:rsidTr="0062104E">
        <w:tc>
          <w:tcPr>
            <w:tcW w:w="2699" w:type="dxa"/>
            <w:gridSpan w:val="3"/>
            <w:vMerge w:val="restart"/>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Quality Criteria</w:t>
            </w:r>
          </w:p>
        </w:tc>
        <w:tc>
          <w:tcPr>
            <w:tcW w:w="1574" w:type="dxa"/>
            <w:gridSpan w:val="5"/>
            <w:vMerge w:val="restart"/>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5627" w:type="dxa"/>
            <w:gridSpan w:val="21"/>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30799E">
        <w:tc>
          <w:tcPr>
            <w:tcW w:w="2699" w:type="dxa"/>
            <w:gridSpan w:val="3"/>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1574" w:type="dxa"/>
            <w:gridSpan w:val="5"/>
            <w:vMerge/>
            <w:shd w:val="clear" w:color="auto" w:fill="auto"/>
          </w:tcPr>
          <w:p w:rsidR="00D0103F" w:rsidRPr="000855C7" w:rsidRDefault="00D0103F" w:rsidP="00A24EB6">
            <w:pPr>
              <w:pStyle w:val="Header"/>
              <w:tabs>
                <w:tab w:val="clear" w:pos="4153"/>
                <w:tab w:val="clear" w:pos="8306"/>
              </w:tabs>
              <w:rPr>
                <w:rFonts w:asciiTheme="minorHAnsi" w:hAnsiTheme="minorHAnsi" w:cstheme="minorHAnsi"/>
                <w:sz w:val="22"/>
              </w:rPr>
            </w:pPr>
          </w:p>
        </w:tc>
        <w:tc>
          <w:tcPr>
            <w:tcW w:w="2027" w:type="dxa"/>
            <w:gridSpan w:val="7"/>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620" w:type="dxa"/>
            <w:gridSpan w:val="8"/>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980" w:type="dxa"/>
            <w:gridSpan w:val="6"/>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30799E">
        <w:trPr>
          <w:trHeight w:val="229"/>
        </w:trPr>
        <w:tc>
          <w:tcPr>
            <w:tcW w:w="2699" w:type="dxa"/>
            <w:gridSpan w:val="3"/>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p>
        </w:tc>
        <w:tc>
          <w:tcPr>
            <w:tcW w:w="1574" w:type="dxa"/>
            <w:gridSpan w:val="5"/>
            <w:shd w:val="clear" w:color="auto" w:fill="auto"/>
          </w:tcPr>
          <w:p w:rsidR="00D0103F" w:rsidRPr="000855C7" w:rsidRDefault="00D0103F" w:rsidP="00D81FF2">
            <w:pPr>
              <w:pStyle w:val="Header"/>
              <w:tabs>
                <w:tab w:val="clear" w:pos="4153"/>
                <w:tab w:val="clear" w:pos="8306"/>
              </w:tabs>
              <w:rPr>
                <w:rFonts w:asciiTheme="minorHAnsi" w:hAnsiTheme="minorHAnsi" w:cstheme="minorHAnsi"/>
                <w:bCs/>
                <w:sz w:val="22"/>
              </w:rPr>
            </w:pPr>
          </w:p>
        </w:tc>
        <w:tc>
          <w:tcPr>
            <w:tcW w:w="2027" w:type="dxa"/>
            <w:gridSpan w:val="7"/>
            <w:shd w:val="clear" w:color="auto" w:fill="auto"/>
          </w:tcPr>
          <w:p w:rsidR="00D0103F" w:rsidRPr="000855C7" w:rsidRDefault="00D0103F" w:rsidP="00994CCD">
            <w:pPr>
              <w:pStyle w:val="ListParagraph"/>
              <w:tabs>
                <w:tab w:val="left" w:pos="277"/>
              </w:tabs>
              <w:spacing w:after="120"/>
              <w:ind w:left="0"/>
              <w:jc w:val="both"/>
              <w:rPr>
                <w:rFonts w:asciiTheme="minorHAnsi" w:hAnsiTheme="minorHAnsi" w:cstheme="minorHAnsi"/>
                <w:sz w:val="22"/>
                <w:szCs w:val="22"/>
              </w:rPr>
            </w:pPr>
          </w:p>
        </w:tc>
        <w:tc>
          <w:tcPr>
            <w:tcW w:w="1620" w:type="dxa"/>
            <w:gridSpan w:val="8"/>
            <w:shd w:val="clear" w:color="auto" w:fill="auto"/>
          </w:tcPr>
          <w:p w:rsidR="00D0103F" w:rsidRPr="000855C7" w:rsidRDefault="00D0103F" w:rsidP="00A24EB6">
            <w:pPr>
              <w:pStyle w:val="Header"/>
              <w:tabs>
                <w:tab w:val="clear" w:pos="4153"/>
                <w:tab w:val="clear" w:pos="8306"/>
              </w:tabs>
              <w:rPr>
                <w:rFonts w:asciiTheme="minorHAnsi" w:hAnsiTheme="minorHAnsi" w:cstheme="minorHAnsi"/>
                <w:i/>
                <w:iCs/>
                <w:sz w:val="22"/>
              </w:rPr>
            </w:pPr>
          </w:p>
        </w:tc>
        <w:tc>
          <w:tcPr>
            <w:tcW w:w="1980" w:type="dxa"/>
            <w:gridSpan w:val="6"/>
            <w:shd w:val="clear" w:color="auto" w:fill="auto"/>
          </w:tcPr>
          <w:p w:rsidR="00D0103F" w:rsidRPr="000855C7" w:rsidRDefault="00D0103F" w:rsidP="00994CCD">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Summary</w:t>
            </w:r>
          </w:p>
        </w:tc>
      </w:tr>
      <w:tr w:rsidR="00D0103F" w:rsidRPr="000855C7" w:rsidTr="0030799E">
        <w:tc>
          <w:tcPr>
            <w:tcW w:w="1498" w:type="dxa"/>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201" w:type="dxa"/>
            <w:gridSpan w:val="2"/>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98" w:type="dxa"/>
            <w:gridSpan w:val="3"/>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42" w:type="dxa"/>
            <w:gridSpan w:val="6"/>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061" w:type="dxa"/>
            <w:gridSpan w:val="3"/>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620" w:type="dxa"/>
            <w:gridSpan w:val="8"/>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980" w:type="dxa"/>
            <w:gridSpan w:val="6"/>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30799E">
        <w:tc>
          <w:tcPr>
            <w:tcW w:w="1498" w:type="dxa"/>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71405</w:t>
            </w:r>
          </w:p>
        </w:tc>
        <w:tc>
          <w:tcPr>
            <w:tcW w:w="1201" w:type="dxa"/>
            <w:gridSpan w:val="2"/>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98" w:type="dxa"/>
            <w:gridSpan w:val="3"/>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42" w:type="dxa"/>
            <w:gridSpan w:val="6"/>
            <w:shd w:val="clear" w:color="auto" w:fill="auto"/>
          </w:tcPr>
          <w:p w:rsidR="00D0103F" w:rsidRPr="000855C7" w:rsidRDefault="00D0103F" w:rsidP="00823E8C">
            <w:pPr>
              <w:pStyle w:val="Header"/>
              <w:tabs>
                <w:tab w:val="clear" w:pos="4153"/>
                <w:tab w:val="clear" w:pos="8306"/>
              </w:tabs>
              <w:rPr>
                <w:rFonts w:asciiTheme="minorHAnsi" w:hAnsiTheme="minorHAnsi" w:cstheme="minorHAnsi"/>
                <w:sz w:val="22"/>
              </w:rPr>
            </w:pPr>
          </w:p>
        </w:tc>
        <w:tc>
          <w:tcPr>
            <w:tcW w:w="1061" w:type="dxa"/>
            <w:gridSpan w:val="3"/>
            <w:shd w:val="clear" w:color="auto" w:fill="auto"/>
          </w:tcPr>
          <w:p w:rsidR="00D0103F" w:rsidRPr="000855C7" w:rsidRDefault="00D0103F" w:rsidP="00624493">
            <w:pPr>
              <w:pStyle w:val="Header"/>
              <w:tabs>
                <w:tab w:val="clear" w:pos="4153"/>
                <w:tab w:val="clear" w:pos="8306"/>
              </w:tabs>
              <w:jc w:val="right"/>
              <w:rPr>
                <w:rFonts w:asciiTheme="minorHAnsi" w:hAnsiTheme="minorHAnsi" w:cstheme="minorHAnsi"/>
                <w:sz w:val="22"/>
              </w:rPr>
            </w:pPr>
            <w:r w:rsidRPr="000855C7">
              <w:rPr>
                <w:rFonts w:asciiTheme="minorHAnsi" w:hAnsiTheme="minorHAnsi" w:cstheme="minorHAnsi"/>
                <w:sz w:val="22"/>
              </w:rPr>
              <w:t>100,000</w:t>
            </w:r>
          </w:p>
        </w:tc>
        <w:tc>
          <w:tcPr>
            <w:tcW w:w="1620" w:type="dxa"/>
            <w:gridSpan w:val="8"/>
            <w:shd w:val="clear" w:color="auto" w:fill="auto"/>
          </w:tcPr>
          <w:p w:rsidR="00572B37" w:rsidRDefault="00572B37" w:rsidP="00624493">
            <w:pPr>
              <w:pStyle w:val="Header"/>
              <w:tabs>
                <w:tab w:val="clear" w:pos="4153"/>
                <w:tab w:val="clear" w:pos="8306"/>
              </w:tabs>
              <w:jc w:val="right"/>
              <w:rPr>
                <w:rFonts w:asciiTheme="minorHAnsi" w:hAnsiTheme="minorHAnsi" w:cstheme="minorHAnsi"/>
                <w:sz w:val="22"/>
              </w:rPr>
            </w:pPr>
            <w:r>
              <w:rPr>
                <w:rFonts w:asciiTheme="minorHAnsi" w:hAnsiTheme="minorHAnsi" w:cstheme="minorHAnsi"/>
                <w:sz w:val="22"/>
              </w:rPr>
              <w:t>12</w:t>
            </w:r>
            <w:r w:rsidR="00C21F58">
              <w:rPr>
                <w:rFonts w:asciiTheme="minorHAnsi" w:hAnsiTheme="minorHAnsi" w:cstheme="minorHAnsi"/>
                <w:sz w:val="22"/>
              </w:rPr>
              <w:t>,</w:t>
            </w:r>
            <w:r>
              <w:rPr>
                <w:rFonts w:asciiTheme="minorHAnsi" w:hAnsiTheme="minorHAnsi" w:cstheme="minorHAnsi"/>
                <w:sz w:val="22"/>
              </w:rPr>
              <w:t>750.78</w:t>
            </w:r>
          </w:p>
          <w:p w:rsidR="00D0103F" w:rsidRPr="000855C7" w:rsidRDefault="00D0103F" w:rsidP="00624493">
            <w:pPr>
              <w:pStyle w:val="Header"/>
              <w:tabs>
                <w:tab w:val="clear" w:pos="4153"/>
                <w:tab w:val="clear" w:pos="8306"/>
              </w:tabs>
              <w:jc w:val="right"/>
              <w:rPr>
                <w:rFonts w:asciiTheme="minorHAnsi" w:hAnsiTheme="minorHAnsi" w:cstheme="minorHAnsi"/>
                <w:sz w:val="22"/>
              </w:rPr>
            </w:pPr>
          </w:p>
        </w:tc>
        <w:tc>
          <w:tcPr>
            <w:tcW w:w="1980" w:type="dxa"/>
            <w:gridSpan w:val="6"/>
            <w:shd w:val="clear" w:color="auto" w:fill="auto"/>
          </w:tcPr>
          <w:p w:rsidR="00572B37" w:rsidRDefault="00572B37" w:rsidP="00624493">
            <w:pPr>
              <w:pStyle w:val="Header"/>
              <w:tabs>
                <w:tab w:val="clear" w:pos="4153"/>
                <w:tab w:val="clear" w:pos="8306"/>
              </w:tabs>
              <w:jc w:val="right"/>
              <w:rPr>
                <w:rFonts w:asciiTheme="minorHAnsi" w:hAnsiTheme="minorHAnsi" w:cstheme="minorHAnsi"/>
                <w:sz w:val="22"/>
              </w:rPr>
            </w:pPr>
            <w:r>
              <w:rPr>
                <w:rFonts w:asciiTheme="minorHAnsi" w:hAnsiTheme="minorHAnsi" w:cstheme="minorHAnsi"/>
                <w:sz w:val="22"/>
              </w:rPr>
              <w:t>87</w:t>
            </w:r>
            <w:r w:rsidR="00C21F58">
              <w:rPr>
                <w:rFonts w:asciiTheme="minorHAnsi" w:hAnsiTheme="minorHAnsi" w:cstheme="minorHAnsi"/>
                <w:sz w:val="22"/>
              </w:rPr>
              <w:t>,</w:t>
            </w:r>
            <w:r>
              <w:rPr>
                <w:rFonts w:asciiTheme="minorHAnsi" w:hAnsiTheme="minorHAnsi" w:cstheme="minorHAnsi"/>
                <w:sz w:val="22"/>
              </w:rPr>
              <w:t>249.22</w:t>
            </w:r>
          </w:p>
          <w:p w:rsidR="00D0103F" w:rsidRPr="000855C7" w:rsidRDefault="00D0103F" w:rsidP="00624493">
            <w:pPr>
              <w:pStyle w:val="Header"/>
              <w:tabs>
                <w:tab w:val="clear" w:pos="4153"/>
                <w:tab w:val="clear" w:pos="8306"/>
              </w:tabs>
              <w:jc w:val="right"/>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293940">
            <w:pPr>
              <w:pStyle w:val="ListParagraph"/>
              <w:ind w:left="0"/>
              <w:contextualSpacing/>
              <w:rPr>
                <w:rFonts w:asciiTheme="minorHAnsi" w:hAnsiTheme="minorHAnsi" w:cstheme="minorHAnsi"/>
                <w:sz w:val="22"/>
              </w:rPr>
            </w:pPr>
          </w:p>
          <w:p w:rsidR="00D0103F" w:rsidRPr="000855C7" w:rsidRDefault="00D0103F" w:rsidP="00293940">
            <w:pPr>
              <w:pStyle w:val="ListParagraph"/>
              <w:ind w:left="0"/>
              <w:contextualSpacing/>
              <w:rPr>
                <w:rFonts w:asciiTheme="minorHAnsi" w:hAnsiTheme="minorHAnsi" w:cstheme="minorHAnsi"/>
                <w:sz w:val="22"/>
              </w:rPr>
            </w:pPr>
          </w:p>
          <w:p w:rsidR="00D0103F" w:rsidRPr="000855C7" w:rsidRDefault="00D0103F" w:rsidP="00293940">
            <w:pPr>
              <w:pStyle w:val="ListParagraph"/>
              <w:ind w:left="0"/>
              <w:contextualSpacing/>
              <w:rPr>
                <w:rFonts w:asciiTheme="minorHAnsi" w:hAnsiTheme="minorHAnsi" w:cstheme="minorHAnsi"/>
                <w:sz w:val="22"/>
              </w:rPr>
            </w:pPr>
          </w:p>
          <w:p w:rsidR="00D0103F" w:rsidRPr="000855C7" w:rsidRDefault="00D0103F" w:rsidP="00293940">
            <w:pPr>
              <w:pStyle w:val="ListParagraph"/>
              <w:ind w:left="0"/>
              <w:contextualSpacing/>
              <w:rPr>
                <w:rFonts w:asciiTheme="minorHAnsi" w:hAnsiTheme="minorHAnsi" w:cstheme="minorHAnsi"/>
                <w:b/>
                <w:bCs/>
                <w:color w:val="000000"/>
                <w:sz w:val="20"/>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bCs/>
                <w:color w:val="000000"/>
                <w:sz w:val="20"/>
                <w:szCs w:val="20"/>
                <w:u w:val="single"/>
              </w:rPr>
              <w:t>Activity Result 3-2: Training programs &amp; workshops in the areas of:</w:t>
            </w:r>
          </w:p>
          <w:p w:rsidR="00D0103F" w:rsidRPr="000855C7" w:rsidRDefault="00D0103F" w:rsidP="00293940">
            <w:pPr>
              <w:pStyle w:val="ListParagraph"/>
              <w:numPr>
                <w:ilvl w:val="0"/>
                <w:numId w:val="15"/>
              </w:numPr>
              <w:ind w:hanging="648"/>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Conflict Resolution</w:t>
            </w:r>
          </w:p>
          <w:p w:rsidR="00D0103F" w:rsidRPr="000855C7" w:rsidRDefault="00D0103F" w:rsidP="00293940">
            <w:pPr>
              <w:pStyle w:val="ListParagraph"/>
              <w:numPr>
                <w:ilvl w:val="0"/>
                <w:numId w:val="15"/>
              </w:numPr>
              <w:ind w:hanging="648"/>
              <w:contextualSpacing/>
              <w:rPr>
                <w:rFonts w:asciiTheme="minorHAnsi" w:hAnsiTheme="minorHAnsi" w:cstheme="minorHAnsi"/>
                <w:b/>
                <w:color w:val="000000"/>
                <w:sz w:val="20"/>
                <w:szCs w:val="20"/>
              </w:rPr>
            </w:pPr>
            <w:r w:rsidRPr="000855C7">
              <w:rPr>
                <w:rFonts w:asciiTheme="minorHAnsi" w:hAnsiTheme="minorHAnsi" w:cstheme="minorHAnsi"/>
                <w:b/>
                <w:color w:val="000000"/>
                <w:sz w:val="20"/>
                <w:szCs w:val="20"/>
              </w:rPr>
              <w:t>Crisis Management</w:t>
            </w:r>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roofErr w:type="gramStart"/>
            <w:r w:rsidRPr="000855C7">
              <w:rPr>
                <w:rFonts w:asciiTheme="minorHAnsi" w:hAnsiTheme="minorHAnsi" w:cstheme="minorHAnsi"/>
                <w:b/>
                <w:bCs/>
                <w:sz w:val="22"/>
              </w:rPr>
              <w:t>:</w:t>
            </w:r>
            <w:r w:rsidRPr="000855C7">
              <w:rPr>
                <w:rFonts w:asciiTheme="minorHAnsi" w:hAnsiTheme="minorHAnsi" w:cstheme="minorHAnsi"/>
                <w:sz w:val="22"/>
              </w:rPr>
              <w:t>.</w:t>
            </w:r>
            <w:proofErr w:type="gramEnd"/>
          </w:p>
          <w:p w:rsidR="00D0103F" w:rsidRPr="000855C7" w:rsidRDefault="00D0103F" w:rsidP="00370A21">
            <w:pPr>
              <w:pStyle w:val="Header"/>
              <w:tabs>
                <w:tab w:val="clear" w:pos="4153"/>
                <w:tab w:val="clear" w:pos="8306"/>
              </w:tabs>
              <w:rPr>
                <w:rFonts w:asciiTheme="minorHAnsi" w:hAnsiTheme="minorHAnsi" w:cstheme="minorHAnsi"/>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5C516B">
            <w:pPr>
              <w:pStyle w:val="Header"/>
              <w:tabs>
                <w:tab w:val="clear" w:pos="4153"/>
                <w:tab w:val="clear" w:pos="8306"/>
              </w:tabs>
              <w:rPr>
                <w:rFonts w:asciiTheme="minorHAnsi" w:hAnsiTheme="minorHAnsi" w:cstheme="minorHAnsi"/>
                <w:sz w:val="22"/>
                <w:lang w:val="en-US"/>
              </w:rPr>
            </w:pPr>
          </w:p>
          <w:p w:rsidR="00D0103F" w:rsidRPr="000855C7" w:rsidRDefault="00D0103F" w:rsidP="005C516B">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F2744B">
            <w:pPr>
              <w:pStyle w:val="Header"/>
              <w:numPr>
                <w:ilvl w:val="0"/>
                <w:numId w:val="39"/>
              </w:numP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Number of participants trained in conflict resolution and crisis management (gender and country disaggregated)</w:t>
            </w:r>
          </w:p>
          <w:p w:rsidR="00D0103F" w:rsidRPr="000855C7" w:rsidRDefault="00D0103F" w:rsidP="00F2744B">
            <w:pPr>
              <w:numPr>
                <w:ilvl w:val="0"/>
                <w:numId w:val="39"/>
              </w:numPr>
              <w:rPr>
                <w:rFonts w:asciiTheme="minorHAnsi" w:hAnsiTheme="minorHAnsi" w:cstheme="minorHAnsi"/>
                <w:sz w:val="22"/>
                <w:szCs w:val="22"/>
                <w:lang w:val="en-US"/>
              </w:rPr>
            </w:pPr>
            <w:r w:rsidRPr="000855C7">
              <w:rPr>
                <w:rFonts w:asciiTheme="minorHAnsi" w:hAnsiTheme="minorHAnsi" w:cstheme="minorHAnsi"/>
                <w:sz w:val="22"/>
                <w:szCs w:val="22"/>
                <w:lang w:val="en-US"/>
              </w:rPr>
              <w:t>Number of trainings conducted in conflict resolution and crisis management</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Start and End Date: </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Approximately </w:t>
            </w:r>
          </w:p>
        </w:tc>
      </w:tr>
      <w:tr w:rsidR="00D0103F" w:rsidRPr="000855C7" w:rsidTr="0062104E">
        <w:tc>
          <w:tcPr>
            <w:tcW w:w="3954"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Quality Criteria</w:t>
            </w:r>
          </w:p>
        </w:tc>
        <w:tc>
          <w:tcPr>
            <w:tcW w:w="1217" w:type="dxa"/>
            <w:gridSpan w:val="6"/>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4729" w:type="dxa"/>
            <w:gridSpan w:val="1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30799E">
        <w:tc>
          <w:tcPr>
            <w:tcW w:w="3954"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217" w:type="dxa"/>
            <w:gridSpan w:val="6"/>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849" w:type="dxa"/>
            <w:gridSpan w:val="10"/>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530"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350"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30799E">
        <w:tc>
          <w:tcPr>
            <w:tcW w:w="3954"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217"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bCs/>
                <w:sz w:val="22"/>
              </w:rPr>
            </w:pPr>
          </w:p>
        </w:tc>
        <w:tc>
          <w:tcPr>
            <w:tcW w:w="1849" w:type="dxa"/>
            <w:gridSpan w:val="10"/>
            <w:shd w:val="clear" w:color="auto" w:fill="auto"/>
          </w:tcPr>
          <w:p w:rsidR="00D0103F" w:rsidRPr="000855C7" w:rsidRDefault="00D0103F" w:rsidP="005C516B">
            <w:pPr>
              <w:pStyle w:val="Header"/>
              <w:tabs>
                <w:tab w:val="clear" w:pos="4153"/>
                <w:tab w:val="clear" w:pos="8306"/>
              </w:tabs>
              <w:ind w:left="13"/>
              <w:rPr>
                <w:rFonts w:asciiTheme="minorHAnsi" w:hAnsiTheme="minorHAnsi" w:cstheme="minorHAnsi"/>
                <w:sz w:val="22"/>
              </w:rPr>
            </w:pPr>
          </w:p>
        </w:tc>
        <w:tc>
          <w:tcPr>
            <w:tcW w:w="1530"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350"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Summary</w:t>
            </w:r>
          </w:p>
        </w:tc>
      </w:tr>
      <w:tr w:rsidR="00D0103F" w:rsidRPr="000855C7" w:rsidTr="0030799E">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781" w:type="dxa"/>
            <w:gridSpan w:val="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530"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350"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30799E">
        <w:trPr>
          <w:trHeight w:val="310"/>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781" w:type="dxa"/>
            <w:gridSpan w:val="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500,000</w:t>
            </w:r>
          </w:p>
        </w:tc>
        <w:tc>
          <w:tcPr>
            <w:tcW w:w="1530"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0</w:t>
            </w:r>
          </w:p>
        </w:tc>
        <w:tc>
          <w:tcPr>
            <w:tcW w:w="1350"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500,000</w:t>
            </w: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b/>
                <w:bCs/>
                <w:sz w:val="22"/>
              </w:rPr>
            </w:pPr>
          </w:p>
        </w:tc>
      </w:tr>
      <w:tr w:rsidR="00D0103F" w:rsidRPr="000855C7" w:rsidTr="0062104E">
        <w:tc>
          <w:tcPr>
            <w:tcW w:w="9900" w:type="dxa"/>
            <w:gridSpan w:val="29"/>
            <w:shd w:val="clear" w:color="auto" w:fill="auto"/>
          </w:tcPr>
          <w:p w:rsidR="00D0103F" w:rsidRDefault="00D0103F" w:rsidP="00293940">
            <w:pPr>
              <w:pStyle w:val="ListParagraph"/>
              <w:ind w:left="0"/>
              <w:contextualSpacing/>
              <w:rPr>
                <w:rFonts w:asciiTheme="minorHAnsi" w:hAnsiTheme="minorHAnsi" w:cstheme="minorHAnsi"/>
                <w:sz w:val="22"/>
              </w:rPr>
            </w:pPr>
          </w:p>
          <w:p w:rsidR="0030799E" w:rsidRPr="000855C7" w:rsidRDefault="0030799E" w:rsidP="00293940">
            <w:pPr>
              <w:pStyle w:val="ListParagraph"/>
              <w:ind w:left="0"/>
              <w:contextualSpacing/>
              <w:rPr>
                <w:rFonts w:asciiTheme="minorHAnsi" w:hAnsiTheme="minorHAnsi" w:cstheme="minorHAnsi"/>
                <w:sz w:val="22"/>
              </w:rPr>
            </w:pPr>
          </w:p>
          <w:p w:rsidR="00D0103F" w:rsidRPr="000855C7" w:rsidRDefault="00D0103F" w:rsidP="00293940">
            <w:pPr>
              <w:pStyle w:val="ListParagraph"/>
              <w:ind w:left="0"/>
              <w:contextualSpacing/>
              <w:rPr>
                <w:rFonts w:asciiTheme="minorHAnsi" w:hAnsiTheme="minorHAnsi" w:cstheme="minorHAnsi"/>
                <w:b/>
                <w:color w:val="000000"/>
                <w:sz w:val="20"/>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color w:val="000000"/>
                <w:sz w:val="20"/>
                <w:szCs w:val="20"/>
                <w:u w:val="single"/>
              </w:rPr>
              <w:t>Activity Result 3-3: Platform and mechanism to evaluate, follow up and outreach with alumni of training activities is operational</w:t>
            </w:r>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roofErr w:type="gramStart"/>
            <w:r w:rsidRPr="000855C7">
              <w:rPr>
                <w:rFonts w:asciiTheme="minorHAnsi" w:hAnsiTheme="minorHAnsi" w:cstheme="minorHAnsi"/>
                <w:b/>
                <w:bCs/>
                <w:sz w:val="22"/>
              </w:rPr>
              <w:t>:</w:t>
            </w:r>
            <w:r w:rsidRPr="000855C7">
              <w:rPr>
                <w:rFonts w:asciiTheme="minorHAnsi" w:hAnsiTheme="minorHAnsi" w:cstheme="minorHAnsi"/>
                <w:sz w:val="22"/>
              </w:rPr>
              <w:t>.</w:t>
            </w:r>
            <w:proofErr w:type="gramEnd"/>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5C516B">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F2744B">
            <w:pPr>
              <w:pStyle w:val="Header"/>
              <w:numPr>
                <w:ilvl w:val="0"/>
                <w:numId w:val="40"/>
              </w:numPr>
              <w:tabs>
                <w:tab w:val="clear" w:pos="4153"/>
                <w:tab w:val="clear" w:pos="8306"/>
              </w:tabs>
              <w:jc w:val="both"/>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Knowledge gained by participants as measured by pre-and post tests/surveys</w:t>
            </w:r>
          </w:p>
          <w:p w:rsidR="00D0103F" w:rsidRPr="000855C7" w:rsidRDefault="00D0103F" w:rsidP="003E11E8">
            <w:pPr>
              <w:pStyle w:val="Header"/>
              <w:tabs>
                <w:tab w:val="clear" w:pos="4153"/>
                <w:tab w:val="clear" w:pos="8306"/>
              </w:tabs>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3D2555">
            <w:pPr>
              <w:pStyle w:val="Header"/>
              <w:tabs>
                <w:tab w:val="clear" w:pos="4153"/>
                <w:tab w:val="clear" w:pos="8306"/>
              </w:tabs>
              <w:jc w:val="both"/>
              <w:rPr>
                <w:rFonts w:asciiTheme="minorHAnsi" w:hAnsiTheme="minorHAnsi" w:cstheme="minorHAnsi"/>
                <w:szCs w:val="20"/>
                <w:lang w:val="en-US"/>
              </w:rPr>
            </w:pPr>
          </w:p>
          <w:p w:rsidR="00D0103F" w:rsidRPr="000855C7" w:rsidRDefault="00D0103F" w:rsidP="00F2744B">
            <w:pPr>
              <w:pStyle w:val="Header"/>
              <w:numPr>
                <w:ilvl w:val="0"/>
                <w:numId w:val="40"/>
              </w:numPr>
              <w:tabs>
                <w:tab w:val="clear" w:pos="4153"/>
                <w:tab w:val="clear" w:pos="8306"/>
              </w:tabs>
              <w:jc w:val="both"/>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Database of participants developed </w:t>
            </w:r>
          </w:p>
          <w:p w:rsidR="00D0103F" w:rsidRPr="000855C7" w:rsidRDefault="00D0103F" w:rsidP="003E11E8">
            <w:pPr>
              <w:ind w:left="720"/>
              <w:rPr>
                <w:rFonts w:asciiTheme="minorHAnsi" w:hAnsiTheme="minorHAnsi" w:cstheme="minorHAnsi"/>
                <w:szCs w:val="20"/>
                <w:lang w:val="en-US"/>
              </w:rPr>
            </w:pPr>
            <w:r w:rsidRPr="000855C7">
              <w:rPr>
                <w:rFonts w:asciiTheme="minorHAnsi" w:hAnsiTheme="minorHAnsi" w:cstheme="minorHAnsi"/>
                <w:sz w:val="22"/>
                <w:szCs w:val="22"/>
                <w:lang w:val="en-US"/>
              </w:rPr>
              <w:t>A database has been developed to track future participants and experts in conflict resolution and crisis management issues is developed</w:t>
            </w:r>
          </w:p>
          <w:p w:rsidR="00D0103F" w:rsidRPr="000855C7" w:rsidRDefault="00D0103F" w:rsidP="003D2555">
            <w:pPr>
              <w:rPr>
                <w:rFonts w:asciiTheme="minorHAnsi" w:hAnsiTheme="minorHAnsi" w:cstheme="minorHAnsi"/>
                <w:i/>
                <w:iCs/>
                <w:szCs w:val="20"/>
                <w:lang w:val="en-US"/>
              </w:rPr>
            </w:pPr>
          </w:p>
          <w:p w:rsidR="00D0103F" w:rsidRPr="000855C7" w:rsidRDefault="00D0103F" w:rsidP="005A323E">
            <w:pPr>
              <w:pStyle w:val="Header"/>
              <w:numPr>
                <w:ilvl w:val="0"/>
                <w:numId w:val="38"/>
              </w:numPr>
              <w:tabs>
                <w:tab w:val="clear" w:pos="4153"/>
                <w:tab w:val="clear" w:pos="8306"/>
              </w:tabs>
              <w:spacing w:after="60"/>
              <w:jc w:val="both"/>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Knowledge gained by participants as measured (End of course evaluation) </w:t>
            </w:r>
          </w:p>
          <w:p w:rsidR="00D0103F" w:rsidRPr="000855C7" w:rsidRDefault="00D0103F" w:rsidP="003E11E8">
            <w:pPr>
              <w:spacing w:after="60"/>
              <w:ind w:left="720"/>
              <w:rPr>
                <w:rFonts w:asciiTheme="minorHAnsi" w:hAnsiTheme="minorHAnsi" w:cstheme="minorHAnsi"/>
                <w:i/>
                <w:iCs/>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5A323E">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A323E">
            <w:pPr>
              <w:numPr>
                <w:ilvl w:val="0"/>
                <w:numId w:val="38"/>
              </w:numPr>
              <w:spacing w:after="60"/>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Follow up group with available participants and partners to assess impact conducted</w:t>
            </w:r>
          </w:p>
          <w:p w:rsidR="00D0103F" w:rsidRPr="000855C7" w:rsidRDefault="00D0103F" w:rsidP="003E11E8">
            <w:pPr>
              <w:spacing w:after="60"/>
              <w:ind w:left="720"/>
              <w:rPr>
                <w:rFonts w:asciiTheme="minorHAnsi" w:hAnsiTheme="minorHAnsi" w:cstheme="minorHAnsi"/>
                <w:i/>
                <w:iCs/>
                <w:sz w:val="22"/>
                <w:szCs w:val="22"/>
                <w:lang w:val="en-US"/>
              </w:rPr>
            </w:pPr>
            <w:r w:rsidRPr="000855C7">
              <w:rPr>
                <w:rFonts w:asciiTheme="minorHAnsi" w:hAnsiTheme="minorHAnsi" w:cstheme="minorHAnsi"/>
                <w:sz w:val="22"/>
                <w:szCs w:val="22"/>
                <w:lang w:val="en-US"/>
              </w:rPr>
              <w:lastRenderedPageBreak/>
              <w:t>Implementation is not scheduled during Q1</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Start and End Date: </w:t>
            </w:r>
          </w:p>
          <w:p w:rsidR="00104DE4" w:rsidRPr="000855C7" w:rsidRDefault="00D0103F" w:rsidP="0030799E">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Approximately </w:t>
            </w:r>
          </w:p>
        </w:tc>
      </w:tr>
      <w:tr w:rsidR="00D0103F" w:rsidRPr="000855C7" w:rsidTr="0030799E">
        <w:tc>
          <w:tcPr>
            <w:tcW w:w="3954"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Quality Criteria</w:t>
            </w:r>
          </w:p>
        </w:tc>
        <w:tc>
          <w:tcPr>
            <w:tcW w:w="726" w:type="dxa"/>
            <w:gridSpan w:val="4"/>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5220" w:type="dxa"/>
            <w:gridSpan w:val="20"/>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30799E">
        <w:tc>
          <w:tcPr>
            <w:tcW w:w="3954"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726" w:type="dxa"/>
            <w:gridSpan w:val="4"/>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80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980" w:type="dxa"/>
            <w:gridSpan w:val="10"/>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440" w:type="dxa"/>
            <w:gridSpan w:val="3"/>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30799E">
        <w:tc>
          <w:tcPr>
            <w:tcW w:w="3954"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726" w:type="dxa"/>
            <w:gridSpan w:val="4"/>
            <w:shd w:val="clear" w:color="auto" w:fill="auto"/>
          </w:tcPr>
          <w:p w:rsidR="00D0103F" w:rsidRPr="000855C7" w:rsidRDefault="00D0103F" w:rsidP="005C516B">
            <w:pPr>
              <w:pStyle w:val="Header"/>
              <w:tabs>
                <w:tab w:val="clear" w:pos="4153"/>
                <w:tab w:val="clear" w:pos="8306"/>
              </w:tabs>
              <w:rPr>
                <w:rFonts w:asciiTheme="minorHAnsi" w:hAnsiTheme="minorHAnsi" w:cstheme="minorHAnsi"/>
                <w:bCs/>
                <w:sz w:val="22"/>
              </w:rPr>
            </w:pPr>
          </w:p>
        </w:tc>
        <w:tc>
          <w:tcPr>
            <w:tcW w:w="1800" w:type="dxa"/>
            <w:gridSpan w:val="7"/>
            <w:shd w:val="clear" w:color="auto" w:fill="auto"/>
          </w:tcPr>
          <w:p w:rsidR="00D0103F" w:rsidRPr="000855C7" w:rsidRDefault="00D0103F" w:rsidP="005C516B">
            <w:pPr>
              <w:pStyle w:val="Header"/>
              <w:tabs>
                <w:tab w:val="clear" w:pos="4153"/>
                <w:tab w:val="clear" w:pos="8306"/>
              </w:tabs>
              <w:ind w:left="13"/>
              <w:rPr>
                <w:rFonts w:asciiTheme="minorHAnsi" w:hAnsiTheme="minorHAnsi" w:cstheme="minorHAnsi"/>
                <w:sz w:val="22"/>
              </w:rPr>
            </w:pPr>
          </w:p>
        </w:tc>
        <w:tc>
          <w:tcPr>
            <w:tcW w:w="1980" w:type="dxa"/>
            <w:gridSpan w:val="10"/>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440" w:type="dxa"/>
            <w:gridSpan w:val="3"/>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Summary</w:t>
            </w:r>
          </w:p>
        </w:tc>
      </w:tr>
      <w:tr w:rsidR="00D0103F" w:rsidRPr="000855C7" w:rsidTr="0030799E">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511"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53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620" w:type="dxa"/>
            <w:gridSpan w:val="4"/>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30799E">
        <w:trPr>
          <w:trHeight w:val="211"/>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511" w:type="dxa"/>
            <w:gridSpan w:val="6"/>
            <w:shd w:val="clear" w:color="auto" w:fill="auto"/>
          </w:tcPr>
          <w:p w:rsidR="00D0103F" w:rsidRPr="000855C7" w:rsidRDefault="00502B8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20,000</w:t>
            </w:r>
          </w:p>
        </w:tc>
        <w:tc>
          <w:tcPr>
            <w:tcW w:w="1530" w:type="dxa"/>
            <w:gridSpan w:val="7"/>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0</w:t>
            </w:r>
          </w:p>
        </w:tc>
        <w:tc>
          <w:tcPr>
            <w:tcW w:w="1620" w:type="dxa"/>
            <w:gridSpan w:val="4"/>
            <w:shd w:val="clear" w:color="auto" w:fill="auto"/>
          </w:tcPr>
          <w:p w:rsidR="00D0103F" w:rsidRPr="000855C7" w:rsidRDefault="00502B8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20,000</w:t>
            </w: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b/>
                <w:bCs/>
                <w:sz w:val="22"/>
              </w:rPr>
            </w:pPr>
          </w:p>
        </w:tc>
      </w:tr>
      <w:tr w:rsidR="00D0103F" w:rsidRPr="000855C7" w:rsidTr="0062104E">
        <w:tc>
          <w:tcPr>
            <w:tcW w:w="9900" w:type="dxa"/>
            <w:gridSpan w:val="29"/>
            <w:shd w:val="clear" w:color="auto" w:fill="auto"/>
          </w:tcPr>
          <w:p w:rsidR="00D0103F" w:rsidRPr="000855C7" w:rsidRDefault="00D0103F" w:rsidP="00352026">
            <w:pPr>
              <w:rPr>
                <w:rFonts w:asciiTheme="minorHAnsi" w:hAnsiTheme="minorHAnsi" w:cstheme="minorHAnsi"/>
                <w:b/>
                <w:szCs w:val="20"/>
              </w:rPr>
            </w:pPr>
            <w:r w:rsidRPr="000855C7">
              <w:rPr>
                <w:rFonts w:asciiTheme="minorHAnsi" w:hAnsiTheme="minorHAnsi" w:cstheme="minorHAnsi"/>
                <w:b/>
                <w:bCs/>
                <w:sz w:val="22"/>
              </w:rPr>
              <w:t xml:space="preserve">OUTPUT 4: </w:t>
            </w:r>
            <w:r w:rsidRPr="000855C7">
              <w:rPr>
                <w:rFonts w:asciiTheme="minorHAnsi" w:hAnsiTheme="minorHAnsi" w:cstheme="minorHAnsi"/>
                <w:iCs/>
                <w:sz w:val="22"/>
                <w:szCs w:val="22"/>
                <w:shd w:val="clear" w:color="auto" w:fill="FFFFFF"/>
                <w:lang w:eastAsia="ja-JP"/>
              </w:rPr>
              <w:t>Project Management Unit is established and operational</w:t>
            </w:r>
          </w:p>
          <w:p w:rsidR="00D0103F" w:rsidRPr="000855C7" w:rsidRDefault="00D0103F" w:rsidP="00C86ABC">
            <w:pPr>
              <w:pStyle w:val="Header"/>
              <w:tabs>
                <w:tab w:val="clear" w:pos="4153"/>
                <w:tab w:val="clear" w:pos="8306"/>
              </w:tabs>
              <w:jc w:val="both"/>
              <w:rPr>
                <w:rFonts w:asciiTheme="minorHAnsi" w:hAnsiTheme="minorHAnsi" w:cstheme="minorHAnsi"/>
                <w:sz w:val="22"/>
              </w:rPr>
            </w:pPr>
          </w:p>
          <w:p w:rsidR="00D0103F" w:rsidRPr="000855C7" w:rsidRDefault="00D0103F" w:rsidP="00755887">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755887">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During this quarter, CCCPA established a project management unit and hired all staff in the unit. </w:t>
            </w:r>
          </w:p>
          <w:p w:rsidR="00D0103F" w:rsidRPr="000855C7" w:rsidRDefault="00D0103F" w:rsidP="00755887">
            <w:pPr>
              <w:pStyle w:val="Header"/>
              <w:tabs>
                <w:tab w:val="clear" w:pos="4153"/>
                <w:tab w:val="clear" w:pos="8306"/>
              </w:tabs>
              <w:rPr>
                <w:rFonts w:asciiTheme="minorHAnsi" w:hAnsiTheme="minorHAnsi" w:cstheme="minorHAnsi"/>
                <w:sz w:val="22"/>
              </w:rPr>
            </w:pPr>
          </w:p>
          <w:p w:rsidR="00D0103F" w:rsidRPr="000855C7" w:rsidRDefault="00D0103F" w:rsidP="005A323E">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Target</w:t>
            </w:r>
            <w:r w:rsidRPr="000855C7">
              <w:rPr>
                <w:rFonts w:asciiTheme="minorHAnsi" w:hAnsiTheme="minorHAnsi" w:cstheme="minorHAnsi"/>
                <w:sz w:val="22"/>
              </w:rPr>
              <w:t xml:space="preserve"> : March 2014- February 2015</w:t>
            </w:r>
          </w:p>
          <w:p w:rsidR="00D0103F" w:rsidRPr="000855C7" w:rsidRDefault="00D0103F" w:rsidP="00755887">
            <w:pPr>
              <w:pStyle w:val="Header"/>
              <w:tabs>
                <w:tab w:val="clear" w:pos="4153"/>
                <w:tab w:val="clear" w:pos="8306"/>
              </w:tabs>
              <w:jc w:val="both"/>
              <w:rPr>
                <w:rFonts w:asciiTheme="minorHAnsi" w:hAnsiTheme="minorHAnsi" w:cstheme="minorHAnsi"/>
                <w:sz w:val="22"/>
              </w:rPr>
            </w:pPr>
            <w:r w:rsidRPr="000855C7">
              <w:rPr>
                <w:rFonts w:asciiTheme="minorHAnsi" w:hAnsiTheme="minorHAnsi" w:cstheme="minorHAnsi"/>
                <w:b/>
                <w:bCs/>
                <w:sz w:val="22"/>
              </w:rPr>
              <w:t>Achievement of</w:t>
            </w:r>
            <w:r w:rsidRPr="000855C7">
              <w:rPr>
                <w:rFonts w:asciiTheme="minorHAnsi" w:hAnsiTheme="minorHAnsi" w:cstheme="minorHAnsi"/>
                <w:sz w:val="22"/>
              </w:rPr>
              <w:t>: March-May 2014</w:t>
            </w:r>
          </w:p>
        </w:tc>
      </w:tr>
      <w:tr w:rsidR="00D0103F" w:rsidRPr="000855C7" w:rsidTr="0062104E">
        <w:tc>
          <w:tcPr>
            <w:tcW w:w="9900" w:type="dxa"/>
            <w:gridSpan w:val="29"/>
            <w:shd w:val="clear" w:color="auto" w:fill="auto"/>
          </w:tcPr>
          <w:p w:rsidR="00D0103F" w:rsidRPr="000855C7" w:rsidRDefault="00D0103F" w:rsidP="00086958">
            <w:pPr>
              <w:rPr>
                <w:rFonts w:asciiTheme="minorHAnsi" w:hAnsiTheme="minorHAnsi" w:cstheme="minorHAnsi"/>
                <w:b/>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color w:val="000000"/>
                <w:szCs w:val="20"/>
                <w:u w:val="single"/>
                <w:lang w:val="en-US"/>
              </w:rPr>
              <w:t>Activity Result 4-1: Project Management Unit is established</w:t>
            </w:r>
          </w:p>
          <w:p w:rsidR="00D0103F" w:rsidRPr="000855C7" w:rsidRDefault="00D0103F" w:rsidP="00086958">
            <w:pPr>
              <w:pStyle w:val="Header"/>
              <w:tabs>
                <w:tab w:val="clear" w:pos="4153"/>
                <w:tab w:val="clear" w:pos="8306"/>
              </w:tabs>
              <w:rPr>
                <w:rFonts w:asciiTheme="minorHAnsi" w:hAnsiTheme="minorHAnsi" w:cstheme="minorHAnsi"/>
                <w:b/>
                <w:bCs/>
                <w:iCs/>
                <w:color w:val="000000"/>
                <w:szCs w:val="20"/>
                <w:u w:val="single"/>
              </w:rPr>
            </w:pP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CCCPA finalized and recruited project team that includes: </w:t>
            </w:r>
          </w:p>
          <w:p w:rsidR="00D0103F" w:rsidRPr="000855C7" w:rsidRDefault="00D0103F" w:rsidP="00A45288">
            <w:pPr>
              <w:pStyle w:val="Header"/>
              <w:numPr>
                <w:ilvl w:val="0"/>
                <w:numId w:val="37"/>
              </w:numPr>
              <w:tabs>
                <w:tab w:val="clear" w:pos="4153"/>
                <w:tab w:val="clear" w:pos="8306"/>
              </w:tabs>
              <w:rPr>
                <w:rFonts w:asciiTheme="minorHAnsi" w:hAnsiTheme="minorHAnsi" w:cstheme="minorHAnsi"/>
                <w:sz w:val="22"/>
              </w:rPr>
            </w:pPr>
            <w:r w:rsidRPr="000855C7">
              <w:rPr>
                <w:rFonts w:asciiTheme="minorHAnsi" w:hAnsiTheme="minorHAnsi" w:cstheme="minorHAnsi"/>
                <w:sz w:val="22"/>
              </w:rPr>
              <w:t>Project Manager</w:t>
            </w:r>
          </w:p>
          <w:p w:rsidR="00D0103F" w:rsidRPr="000855C7" w:rsidRDefault="00D0103F" w:rsidP="00A45288">
            <w:pPr>
              <w:pStyle w:val="Header"/>
              <w:numPr>
                <w:ilvl w:val="0"/>
                <w:numId w:val="37"/>
              </w:numPr>
              <w:tabs>
                <w:tab w:val="clear" w:pos="4153"/>
                <w:tab w:val="clear" w:pos="8306"/>
              </w:tabs>
              <w:rPr>
                <w:rFonts w:asciiTheme="minorHAnsi" w:hAnsiTheme="minorHAnsi" w:cstheme="minorHAnsi"/>
                <w:sz w:val="22"/>
              </w:rPr>
            </w:pPr>
            <w:r w:rsidRPr="000855C7">
              <w:rPr>
                <w:rFonts w:asciiTheme="minorHAnsi" w:hAnsiTheme="minorHAnsi" w:cstheme="minorHAnsi"/>
                <w:sz w:val="22"/>
              </w:rPr>
              <w:t>M&amp;E Officer</w:t>
            </w:r>
          </w:p>
          <w:p w:rsidR="00D0103F" w:rsidRPr="000855C7" w:rsidRDefault="00D0103F" w:rsidP="00A45288">
            <w:pPr>
              <w:pStyle w:val="Header"/>
              <w:numPr>
                <w:ilvl w:val="0"/>
                <w:numId w:val="37"/>
              </w:numP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Office</w:t>
            </w:r>
          </w:p>
          <w:p w:rsidR="00D0103F" w:rsidRPr="000855C7" w:rsidRDefault="00D0103F" w:rsidP="00F560B5">
            <w:pPr>
              <w:pStyle w:val="Header"/>
              <w:tabs>
                <w:tab w:val="clear" w:pos="4153"/>
                <w:tab w:val="clear" w:pos="8306"/>
              </w:tabs>
              <w:rPr>
                <w:rFonts w:asciiTheme="minorHAnsi" w:hAnsiTheme="minorHAnsi" w:cstheme="minorHAnsi"/>
                <w:sz w:val="22"/>
              </w:rPr>
            </w:pPr>
          </w:p>
          <w:p w:rsidR="00D0103F" w:rsidRPr="00646A36" w:rsidRDefault="00D0103F" w:rsidP="00791A45">
            <w:pPr>
              <w:pStyle w:val="NormalWeb"/>
              <w:shd w:val="clear" w:color="auto" w:fill="FFFFFF"/>
              <w:spacing w:before="0" w:beforeAutospacing="0" w:after="240" w:afterAutospacing="0"/>
              <w:jc w:val="both"/>
              <w:rPr>
                <w:rFonts w:asciiTheme="minorHAnsi" w:hAnsiTheme="minorHAnsi" w:cstheme="minorHAnsi"/>
                <w:sz w:val="22"/>
                <w:szCs w:val="22"/>
                <w:rPrChange w:id="0" w:author="Jeremiah Davis" w:date="2014-12-15T14:57:00Z">
                  <w:rPr>
                    <w:rFonts w:asciiTheme="minorHAnsi" w:hAnsiTheme="minorHAnsi" w:cstheme="minorHAnsi"/>
                    <w:color w:val="333333"/>
                    <w:sz w:val="22"/>
                    <w:szCs w:val="22"/>
                  </w:rPr>
                </w:rPrChange>
              </w:rPr>
            </w:pPr>
            <w:bookmarkStart w:id="1" w:name="_GoBack"/>
            <w:r w:rsidRPr="00646A36">
              <w:rPr>
                <w:rFonts w:asciiTheme="minorHAnsi" w:hAnsiTheme="minorHAnsi" w:cstheme="minorHAnsi"/>
                <w:sz w:val="22"/>
              </w:rPr>
              <w:t>CCCPA provided training on “Strategic Management for Leaders of Non-Government Organizations” for the project manager from May 11</w:t>
            </w:r>
            <w:r w:rsidRPr="00646A36">
              <w:rPr>
                <w:rFonts w:asciiTheme="minorHAnsi" w:hAnsiTheme="minorHAnsi" w:cstheme="minorHAnsi"/>
                <w:sz w:val="22"/>
                <w:vertAlign w:val="superscript"/>
              </w:rPr>
              <w:t>th</w:t>
            </w:r>
            <w:r w:rsidRPr="00646A36">
              <w:rPr>
                <w:rFonts w:asciiTheme="minorHAnsi" w:hAnsiTheme="minorHAnsi" w:cstheme="minorHAnsi"/>
                <w:sz w:val="22"/>
              </w:rPr>
              <w:t xml:space="preserve"> to 16</w:t>
            </w:r>
            <w:r w:rsidRPr="00646A36">
              <w:rPr>
                <w:rFonts w:asciiTheme="minorHAnsi" w:hAnsiTheme="minorHAnsi" w:cstheme="minorHAnsi"/>
                <w:sz w:val="22"/>
                <w:vertAlign w:val="superscript"/>
              </w:rPr>
              <w:t>th</w:t>
            </w:r>
            <w:r w:rsidRPr="00646A36">
              <w:rPr>
                <w:rFonts w:asciiTheme="minorHAnsi" w:hAnsiTheme="minorHAnsi" w:cstheme="minorHAnsi"/>
                <w:sz w:val="22"/>
              </w:rPr>
              <w:t xml:space="preserve">, 2014. The training </w:t>
            </w:r>
            <w:r w:rsidRPr="00646A36">
              <w:rPr>
                <w:rFonts w:asciiTheme="minorHAnsi" w:hAnsiTheme="minorHAnsi" w:cstheme="minorHAnsi"/>
                <w:sz w:val="22"/>
                <w:szCs w:val="22"/>
                <w:rPrChange w:id="2" w:author="Jeremiah Davis" w:date="2014-12-15T14:57:00Z">
                  <w:rPr>
                    <w:rFonts w:asciiTheme="minorHAnsi" w:hAnsiTheme="minorHAnsi" w:cstheme="minorHAnsi"/>
                    <w:color w:val="333333"/>
                    <w:sz w:val="22"/>
                    <w:szCs w:val="22"/>
                  </w:rPr>
                </w:rPrChange>
              </w:rPr>
              <w:t xml:space="preserve">is a five-day program designed and taught by Harvard faculty and researchers and offered in Istanbul, Turkey in collaboration with the </w:t>
            </w:r>
            <w:proofErr w:type="spellStart"/>
            <w:r w:rsidRPr="00646A36">
              <w:rPr>
                <w:rFonts w:asciiTheme="minorHAnsi" w:hAnsiTheme="minorHAnsi" w:cstheme="minorHAnsi"/>
                <w:sz w:val="22"/>
                <w:szCs w:val="22"/>
                <w:rPrChange w:id="3" w:author="Jeremiah Davis" w:date="2014-12-15T14:57:00Z">
                  <w:rPr>
                    <w:rFonts w:asciiTheme="minorHAnsi" w:hAnsiTheme="minorHAnsi" w:cstheme="minorHAnsi"/>
                    <w:color w:val="333333"/>
                    <w:sz w:val="22"/>
                    <w:szCs w:val="22"/>
                  </w:rPr>
                </w:rPrChange>
              </w:rPr>
              <w:t>Kadir</w:t>
            </w:r>
            <w:proofErr w:type="spellEnd"/>
            <w:r w:rsidRPr="00646A36">
              <w:rPr>
                <w:rFonts w:asciiTheme="minorHAnsi" w:hAnsiTheme="minorHAnsi" w:cstheme="minorHAnsi"/>
                <w:sz w:val="22"/>
                <w:szCs w:val="22"/>
                <w:rPrChange w:id="4" w:author="Jeremiah Davis" w:date="2014-12-15T14:57:00Z">
                  <w:rPr>
                    <w:rFonts w:asciiTheme="minorHAnsi" w:hAnsiTheme="minorHAnsi" w:cstheme="minorHAnsi"/>
                    <w:color w:val="333333"/>
                    <w:sz w:val="22"/>
                    <w:szCs w:val="22"/>
                  </w:rPr>
                </w:rPrChange>
              </w:rPr>
              <w:t xml:space="preserve"> Has University. The</w:t>
            </w:r>
            <w:r w:rsidRPr="00646A36">
              <w:rPr>
                <w:rStyle w:val="apple-converted-space"/>
                <w:rFonts w:asciiTheme="minorHAnsi" w:hAnsiTheme="minorHAnsi" w:cstheme="minorHAnsi"/>
                <w:sz w:val="22"/>
                <w:szCs w:val="22"/>
                <w:rPrChange w:id="5" w:author="Jeremiah Davis" w:date="2014-12-15T14:57:00Z">
                  <w:rPr>
                    <w:rStyle w:val="apple-converted-space"/>
                    <w:rFonts w:asciiTheme="minorHAnsi" w:hAnsiTheme="minorHAnsi" w:cstheme="minorHAnsi"/>
                    <w:color w:val="333333"/>
                    <w:sz w:val="22"/>
                    <w:szCs w:val="22"/>
                  </w:rPr>
                </w:rPrChange>
              </w:rPr>
              <w:t> </w:t>
            </w:r>
            <w:r w:rsidRPr="00646A36">
              <w:rPr>
                <w:rStyle w:val="Strong"/>
                <w:rFonts w:asciiTheme="minorHAnsi" w:hAnsiTheme="minorHAnsi" w:cstheme="minorHAnsi"/>
                <w:sz w:val="22"/>
                <w:szCs w:val="22"/>
                <w:rPrChange w:id="6" w:author="Jeremiah Davis" w:date="2014-12-15T14:57:00Z">
                  <w:rPr>
                    <w:rStyle w:val="Strong"/>
                    <w:rFonts w:asciiTheme="minorHAnsi" w:hAnsiTheme="minorHAnsi" w:cstheme="minorHAnsi"/>
                    <w:color w:val="333333"/>
                    <w:sz w:val="22"/>
                    <w:szCs w:val="22"/>
                  </w:rPr>
                </w:rPrChange>
              </w:rPr>
              <w:t>Strategic Management for Leaders of Non-Government Organizations</w:t>
            </w:r>
            <w:r w:rsidRPr="00646A36">
              <w:rPr>
                <w:rStyle w:val="apple-converted-space"/>
                <w:rFonts w:asciiTheme="minorHAnsi" w:hAnsiTheme="minorHAnsi" w:cstheme="minorHAnsi"/>
                <w:sz w:val="22"/>
                <w:szCs w:val="22"/>
                <w:rPrChange w:id="7" w:author="Jeremiah Davis" w:date="2014-12-15T14:57:00Z">
                  <w:rPr>
                    <w:rStyle w:val="apple-converted-space"/>
                    <w:rFonts w:asciiTheme="minorHAnsi" w:hAnsiTheme="minorHAnsi" w:cstheme="minorHAnsi"/>
                    <w:color w:val="333333"/>
                    <w:sz w:val="22"/>
                    <w:szCs w:val="22"/>
                  </w:rPr>
                </w:rPrChange>
              </w:rPr>
              <w:t> </w:t>
            </w:r>
            <w:r w:rsidRPr="00646A36">
              <w:rPr>
                <w:rFonts w:asciiTheme="minorHAnsi" w:hAnsiTheme="minorHAnsi" w:cstheme="minorHAnsi"/>
                <w:sz w:val="22"/>
                <w:szCs w:val="22"/>
                <w:rPrChange w:id="8" w:author="Jeremiah Davis" w:date="2014-12-15T14:57:00Z">
                  <w:rPr>
                    <w:rFonts w:asciiTheme="minorHAnsi" w:hAnsiTheme="minorHAnsi" w:cstheme="minorHAnsi"/>
                    <w:color w:val="333333"/>
                    <w:sz w:val="22"/>
                    <w:szCs w:val="22"/>
                  </w:rPr>
                </w:rPrChange>
              </w:rPr>
              <w:t xml:space="preserve">program gives nonprofit leaders the tools, perspectives, and frameworks needed to strengthen leadership of their organizations, engage constituent communities, and cultivate long-term partnerships. </w:t>
            </w:r>
          </w:p>
          <w:bookmarkEnd w:id="1"/>
          <w:p w:rsidR="00D0103F" w:rsidRPr="000855C7" w:rsidRDefault="00D0103F" w:rsidP="005C516B">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F2744B">
            <w:pPr>
              <w:pStyle w:val="Header"/>
              <w:numPr>
                <w:ilvl w:val="0"/>
                <w:numId w:val="40"/>
              </w:numPr>
              <w:tabs>
                <w:tab w:val="clear" w:pos="4153"/>
                <w:tab w:val="clear" w:pos="8306"/>
              </w:tabs>
              <w:jc w:val="both"/>
              <w:rPr>
                <w:rFonts w:asciiTheme="minorHAnsi" w:hAnsiTheme="minorHAnsi" w:cstheme="minorHAnsi"/>
                <w:i/>
                <w:iCs/>
                <w:sz w:val="22"/>
                <w:szCs w:val="22"/>
              </w:rPr>
            </w:pPr>
            <w:r w:rsidRPr="000855C7">
              <w:rPr>
                <w:rFonts w:asciiTheme="minorHAnsi" w:hAnsiTheme="minorHAnsi" w:cstheme="minorHAnsi"/>
                <w:i/>
                <w:iCs/>
                <w:sz w:val="22"/>
                <w:szCs w:val="22"/>
              </w:rPr>
              <w:t>PMU team recruited</w:t>
            </w: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 xml:space="preserve">All staff has been recruited </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Start and End Date: </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Approximately </w:t>
            </w:r>
          </w:p>
        </w:tc>
      </w:tr>
      <w:tr w:rsidR="00D0103F" w:rsidRPr="000855C7" w:rsidTr="0030799E">
        <w:tc>
          <w:tcPr>
            <w:tcW w:w="3690" w:type="dxa"/>
            <w:gridSpan w:val="4"/>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Quality Criteria</w:t>
            </w:r>
          </w:p>
        </w:tc>
        <w:tc>
          <w:tcPr>
            <w:tcW w:w="990"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5220" w:type="dxa"/>
            <w:gridSpan w:val="20"/>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30799E">
        <w:tc>
          <w:tcPr>
            <w:tcW w:w="3690" w:type="dxa"/>
            <w:gridSpan w:val="4"/>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990"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80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710" w:type="dxa"/>
            <w:gridSpan w:val="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30799E">
        <w:tc>
          <w:tcPr>
            <w:tcW w:w="3690" w:type="dxa"/>
            <w:gridSpan w:val="4"/>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99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bCs/>
                <w:sz w:val="22"/>
              </w:rPr>
            </w:pPr>
          </w:p>
        </w:tc>
        <w:tc>
          <w:tcPr>
            <w:tcW w:w="1800" w:type="dxa"/>
            <w:gridSpan w:val="7"/>
            <w:shd w:val="clear" w:color="auto" w:fill="auto"/>
          </w:tcPr>
          <w:p w:rsidR="00D0103F" w:rsidRPr="000855C7" w:rsidRDefault="00D0103F" w:rsidP="005C516B">
            <w:pPr>
              <w:pStyle w:val="Header"/>
              <w:tabs>
                <w:tab w:val="clear" w:pos="4153"/>
                <w:tab w:val="clear" w:pos="8306"/>
              </w:tabs>
              <w:ind w:left="13"/>
              <w:rPr>
                <w:rFonts w:asciiTheme="minorHAnsi" w:hAnsiTheme="minorHAnsi" w:cstheme="minorHAnsi"/>
                <w:sz w:val="22"/>
              </w:rPr>
            </w:pPr>
          </w:p>
        </w:tc>
        <w:tc>
          <w:tcPr>
            <w:tcW w:w="1710" w:type="dxa"/>
            <w:gridSpan w:val="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Financial  Summary</w:t>
            </w:r>
          </w:p>
        </w:tc>
      </w:tr>
      <w:tr w:rsidR="00D0103F" w:rsidRPr="000855C7" w:rsidTr="0030799E">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511"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440"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104DE4" w:rsidRPr="000855C7" w:rsidTr="0030799E">
        <w:trPr>
          <w:trHeight w:val="247"/>
        </w:trPr>
        <w:tc>
          <w:tcPr>
            <w:tcW w:w="1589" w:type="dxa"/>
            <w:gridSpan w:val="2"/>
            <w:shd w:val="clear" w:color="auto" w:fill="808080" w:themeFill="background1" w:themeFillShade="80"/>
          </w:tcPr>
          <w:p w:rsidR="00104DE4" w:rsidRPr="000855C7" w:rsidRDefault="00104DE4" w:rsidP="005C516B">
            <w:pPr>
              <w:pStyle w:val="Header"/>
              <w:tabs>
                <w:tab w:val="clear" w:pos="4153"/>
                <w:tab w:val="clear" w:pos="8306"/>
              </w:tabs>
              <w:rPr>
                <w:rFonts w:asciiTheme="minorHAnsi" w:hAnsiTheme="minorHAnsi" w:cstheme="minorHAnsi"/>
                <w:sz w:val="22"/>
              </w:rPr>
            </w:pPr>
          </w:p>
        </w:tc>
        <w:tc>
          <w:tcPr>
            <w:tcW w:w="1110" w:type="dxa"/>
            <w:shd w:val="clear" w:color="auto" w:fill="auto"/>
          </w:tcPr>
          <w:p w:rsidR="00104DE4" w:rsidRPr="000855C7" w:rsidRDefault="00104DE4" w:rsidP="00B1322C">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104DE4" w:rsidRPr="000855C7" w:rsidRDefault="00104DE4" w:rsidP="00B1322C">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104DE4" w:rsidRPr="000855C7" w:rsidRDefault="00104DE4" w:rsidP="00B1322C">
            <w:pPr>
              <w:pStyle w:val="Header"/>
              <w:tabs>
                <w:tab w:val="clear" w:pos="4153"/>
                <w:tab w:val="clear" w:pos="8306"/>
              </w:tabs>
              <w:rPr>
                <w:rFonts w:asciiTheme="minorHAnsi" w:hAnsiTheme="minorHAnsi" w:cstheme="minorHAnsi"/>
                <w:sz w:val="22"/>
              </w:rPr>
            </w:pPr>
          </w:p>
        </w:tc>
        <w:tc>
          <w:tcPr>
            <w:tcW w:w="1511" w:type="dxa"/>
            <w:gridSpan w:val="6"/>
            <w:shd w:val="clear" w:color="auto" w:fill="auto"/>
          </w:tcPr>
          <w:p w:rsidR="00104DE4" w:rsidRPr="000855C7" w:rsidRDefault="00104DE4" w:rsidP="00B1322C">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104,851.85</w:t>
            </w:r>
          </w:p>
        </w:tc>
        <w:tc>
          <w:tcPr>
            <w:tcW w:w="1440" w:type="dxa"/>
            <w:gridSpan w:val="6"/>
            <w:shd w:val="clear" w:color="auto" w:fill="808080" w:themeFill="background1" w:themeFillShade="80"/>
          </w:tcPr>
          <w:p w:rsidR="00104DE4" w:rsidRPr="000855C7" w:rsidRDefault="00104DE4" w:rsidP="00D0103F">
            <w:pPr>
              <w:pStyle w:val="Header"/>
              <w:tabs>
                <w:tab w:val="clear" w:pos="4153"/>
                <w:tab w:val="clear" w:pos="8306"/>
              </w:tabs>
              <w:rPr>
                <w:rFonts w:asciiTheme="minorHAnsi" w:hAnsiTheme="minorHAnsi" w:cstheme="minorHAnsi"/>
                <w:sz w:val="22"/>
              </w:rPr>
            </w:pPr>
          </w:p>
        </w:tc>
        <w:tc>
          <w:tcPr>
            <w:tcW w:w="1710" w:type="dxa"/>
            <w:gridSpan w:val="5"/>
            <w:shd w:val="clear" w:color="auto" w:fill="auto"/>
          </w:tcPr>
          <w:p w:rsidR="00104DE4" w:rsidRPr="000855C7" w:rsidRDefault="00C21F58" w:rsidP="00D0103F">
            <w:pPr>
              <w:pStyle w:val="Header"/>
              <w:tabs>
                <w:tab w:val="clear" w:pos="4153"/>
                <w:tab w:val="clear" w:pos="8306"/>
              </w:tabs>
              <w:rPr>
                <w:rFonts w:asciiTheme="minorHAnsi" w:hAnsiTheme="minorHAnsi" w:cstheme="minorHAnsi"/>
                <w:sz w:val="22"/>
              </w:rPr>
            </w:pPr>
            <w:r>
              <w:rPr>
                <w:rFonts w:asciiTheme="minorHAnsi" w:hAnsiTheme="minorHAnsi" w:cstheme="minorHAnsi"/>
                <w:sz w:val="22"/>
              </w:rPr>
              <w:t>86,514.76</w:t>
            </w:r>
          </w:p>
        </w:tc>
      </w:tr>
      <w:tr w:rsidR="00D0103F" w:rsidRPr="000855C7" w:rsidTr="0030799E">
        <w:trPr>
          <w:trHeight w:val="247"/>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71615</w:t>
            </w:r>
          </w:p>
        </w:tc>
        <w:tc>
          <w:tcPr>
            <w:tcW w:w="1110" w:type="dxa"/>
            <w:vMerge w:val="restart"/>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255" w:type="dxa"/>
            <w:gridSpan w:val="2"/>
            <w:vMerge w:val="restart"/>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285" w:type="dxa"/>
            <w:gridSpan w:val="7"/>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511" w:type="dxa"/>
            <w:gridSpan w:val="6"/>
            <w:vMerge w:val="restart"/>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440" w:type="dxa"/>
            <w:gridSpan w:val="6"/>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2,443</w:t>
            </w:r>
          </w:p>
        </w:tc>
        <w:tc>
          <w:tcPr>
            <w:tcW w:w="1710" w:type="dxa"/>
            <w:gridSpan w:val="5"/>
            <w:vMerge w:val="restart"/>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r>
      <w:tr w:rsidR="00D0103F" w:rsidRPr="000855C7" w:rsidTr="0030799E">
        <w:trPr>
          <w:trHeight w:val="247"/>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71405</w:t>
            </w:r>
          </w:p>
        </w:tc>
        <w:tc>
          <w:tcPr>
            <w:tcW w:w="1110" w:type="dxa"/>
            <w:vMerge/>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255" w:type="dxa"/>
            <w:gridSpan w:val="2"/>
            <w:vMerge/>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285" w:type="dxa"/>
            <w:gridSpan w:val="7"/>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511" w:type="dxa"/>
            <w:gridSpan w:val="6"/>
            <w:vMerge/>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c>
          <w:tcPr>
            <w:tcW w:w="1440" w:type="dxa"/>
            <w:gridSpan w:val="6"/>
            <w:shd w:val="clear" w:color="auto" w:fill="auto"/>
          </w:tcPr>
          <w:p w:rsidR="00572B37" w:rsidRDefault="00572B37" w:rsidP="00572B37">
            <w:pPr>
              <w:pStyle w:val="Header"/>
              <w:tabs>
                <w:tab w:val="clear" w:pos="4153"/>
                <w:tab w:val="clear" w:pos="8306"/>
              </w:tabs>
              <w:rPr>
                <w:rFonts w:asciiTheme="minorHAnsi" w:hAnsiTheme="minorHAnsi" w:cstheme="minorHAnsi"/>
                <w:sz w:val="22"/>
              </w:rPr>
            </w:pPr>
            <w:r>
              <w:rPr>
                <w:rFonts w:asciiTheme="minorHAnsi" w:hAnsiTheme="minorHAnsi" w:cstheme="minorHAnsi"/>
                <w:sz w:val="22"/>
              </w:rPr>
              <w:t>15</w:t>
            </w:r>
            <w:r w:rsidR="00C21F58">
              <w:rPr>
                <w:rFonts w:asciiTheme="minorHAnsi" w:hAnsiTheme="minorHAnsi" w:cstheme="minorHAnsi"/>
                <w:sz w:val="22"/>
              </w:rPr>
              <w:t>,</w:t>
            </w:r>
            <w:r>
              <w:rPr>
                <w:rFonts w:asciiTheme="minorHAnsi" w:hAnsiTheme="minorHAnsi" w:cstheme="minorHAnsi"/>
                <w:sz w:val="22"/>
              </w:rPr>
              <w:t>894.09</w:t>
            </w:r>
          </w:p>
          <w:p w:rsidR="00572B37" w:rsidRPr="000855C7" w:rsidRDefault="00572B37" w:rsidP="00572B37">
            <w:pPr>
              <w:pStyle w:val="Header"/>
              <w:tabs>
                <w:tab w:val="clear" w:pos="4153"/>
                <w:tab w:val="clear" w:pos="8306"/>
              </w:tabs>
              <w:rPr>
                <w:rFonts w:asciiTheme="minorHAnsi" w:hAnsiTheme="minorHAnsi" w:cstheme="minorHAnsi"/>
                <w:sz w:val="22"/>
              </w:rPr>
            </w:pPr>
          </w:p>
        </w:tc>
        <w:tc>
          <w:tcPr>
            <w:tcW w:w="1710" w:type="dxa"/>
            <w:gridSpan w:val="5"/>
            <w:vMerge/>
            <w:shd w:val="clear" w:color="auto" w:fill="auto"/>
          </w:tcPr>
          <w:p w:rsidR="00D0103F" w:rsidRPr="000855C7" w:rsidRDefault="00D0103F" w:rsidP="00D0103F">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b/>
                <w:bCs/>
                <w:sz w:val="22"/>
              </w:rPr>
            </w:pPr>
          </w:p>
        </w:tc>
      </w:tr>
      <w:tr w:rsidR="00D0103F" w:rsidRPr="000855C7" w:rsidTr="0062104E">
        <w:tc>
          <w:tcPr>
            <w:tcW w:w="9900" w:type="dxa"/>
            <w:gridSpan w:val="29"/>
            <w:shd w:val="clear" w:color="auto" w:fill="auto"/>
          </w:tcPr>
          <w:p w:rsidR="00D0103F" w:rsidRPr="000855C7" w:rsidRDefault="00D0103F" w:rsidP="00086958">
            <w:pPr>
              <w:pStyle w:val="ListParagraph"/>
              <w:ind w:left="0"/>
              <w:contextualSpacing/>
              <w:rPr>
                <w:rFonts w:asciiTheme="minorHAnsi" w:hAnsiTheme="minorHAnsi" w:cstheme="minorHAnsi"/>
                <w:sz w:val="22"/>
              </w:rPr>
            </w:pPr>
          </w:p>
          <w:p w:rsidR="00D0103F" w:rsidRPr="000855C7" w:rsidRDefault="00D0103F" w:rsidP="00086958">
            <w:pPr>
              <w:pStyle w:val="ListParagraph"/>
              <w:ind w:left="0"/>
              <w:contextualSpacing/>
              <w:rPr>
                <w:rFonts w:asciiTheme="minorHAnsi" w:hAnsiTheme="minorHAnsi" w:cstheme="minorHAnsi"/>
                <w:b/>
                <w:sz w:val="20"/>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sz w:val="20"/>
                <w:szCs w:val="20"/>
                <w:u w:val="single"/>
              </w:rPr>
              <w:t>Activity Result 4-2: M&amp;E and communication CCCPA is strengthened</w:t>
            </w:r>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5C516B">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t xml:space="preserve">Indicators </w:t>
            </w:r>
          </w:p>
          <w:p w:rsidR="00D0103F" w:rsidRPr="000855C7" w:rsidRDefault="00D0103F" w:rsidP="000C76C8">
            <w:pPr>
              <w:pStyle w:val="Header"/>
              <w:numPr>
                <w:ilvl w:val="0"/>
                <w:numId w:val="40"/>
              </w:numPr>
              <w:tabs>
                <w:tab w:val="clear" w:pos="4153"/>
                <w:tab w:val="clear" w:pos="8306"/>
              </w:tabs>
              <w:jc w:val="both"/>
              <w:rPr>
                <w:rFonts w:asciiTheme="minorHAnsi" w:hAnsiTheme="minorHAnsi" w:cstheme="minorHAnsi"/>
                <w:i/>
                <w:iCs/>
                <w:sz w:val="22"/>
                <w:szCs w:val="22"/>
              </w:rPr>
            </w:pPr>
            <w:r w:rsidRPr="000855C7">
              <w:rPr>
                <w:rFonts w:asciiTheme="minorHAnsi" w:hAnsiTheme="minorHAnsi" w:cstheme="minorHAnsi"/>
                <w:i/>
                <w:iCs/>
                <w:sz w:val="22"/>
                <w:szCs w:val="22"/>
              </w:rPr>
              <w:t xml:space="preserve">Monitoring and Evaluation plan developed </w:t>
            </w:r>
          </w:p>
          <w:p w:rsidR="00D0103F" w:rsidRPr="000855C7" w:rsidRDefault="00D0103F" w:rsidP="003E11E8">
            <w:pPr>
              <w:pStyle w:val="Header"/>
              <w:tabs>
                <w:tab w:val="clear" w:pos="4153"/>
                <w:tab w:val="clear" w:pos="8306"/>
              </w:tabs>
              <w:ind w:left="720"/>
              <w:jc w:val="both"/>
              <w:rPr>
                <w:rFonts w:asciiTheme="minorHAnsi" w:hAnsiTheme="minorHAnsi" w:cstheme="minorHAnsi"/>
                <w:sz w:val="22"/>
                <w:szCs w:val="22"/>
              </w:rPr>
            </w:pPr>
            <w:r w:rsidRPr="000855C7">
              <w:rPr>
                <w:rFonts w:asciiTheme="minorHAnsi" w:hAnsiTheme="minorHAnsi" w:cstheme="minorHAnsi"/>
                <w:sz w:val="22"/>
                <w:szCs w:val="22"/>
              </w:rPr>
              <w:t xml:space="preserve">The monitoring and evaluation plan is developed (copy attached) </w:t>
            </w:r>
          </w:p>
          <w:p w:rsidR="00D0103F" w:rsidRPr="000855C7" w:rsidRDefault="00D0103F" w:rsidP="005C516B">
            <w:pPr>
              <w:pStyle w:val="Header"/>
              <w:tabs>
                <w:tab w:val="clear" w:pos="4153"/>
                <w:tab w:val="clear" w:pos="8306"/>
              </w:tabs>
              <w:jc w:val="both"/>
              <w:rPr>
                <w:rFonts w:asciiTheme="minorHAnsi" w:hAnsiTheme="minorHAnsi" w:cstheme="minorHAnsi"/>
                <w:sz w:val="22"/>
                <w:szCs w:val="22"/>
              </w:rPr>
            </w:pPr>
          </w:p>
          <w:p w:rsidR="00D0103F" w:rsidRPr="000855C7" w:rsidRDefault="00D0103F" w:rsidP="000C76C8">
            <w:pPr>
              <w:pStyle w:val="Header"/>
              <w:numPr>
                <w:ilvl w:val="0"/>
                <w:numId w:val="40"/>
              </w:numPr>
              <w:tabs>
                <w:tab w:val="clear" w:pos="4153"/>
                <w:tab w:val="clear" w:pos="8306"/>
              </w:tabs>
              <w:jc w:val="both"/>
              <w:rPr>
                <w:rFonts w:asciiTheme="minorHAnsi" w:hAnsiTheme="minorHAnsi" w:cstheme="minorHAnsi"/>
                <w:i/>
                <w:iCs/>
                <w:sz w:val="22"/>
                <w:szCs w:val="22"/>
              </w:rPr>
            </w:pPr>
            <w:r w:rsidRPr="000855C7">
              <w:rPr>
                <w:rFonts w:asciiTheme="minorHAnsi" w:hAnsiTheme="minorHAnsi" w:cstheme="minorHAnsi"/>
                <w:i/>
                <w:iCs/>
                <w:sz w:val="22"/>
                <w:szCs w:val="22"/>
              </w:rPr>
              <w:t>All PMU staff trained on monitoring and evaluation</w:t>
            </w:r>
          </w:p>
          <w:p w:rsidR="00D0103F" w:rsidRPr="000855C7" w:rsidRDefault="00D0103F" w:rsidP="003E11E8">
            <w:pPr>
              <w:pStyle w:val="Header"/>
              <w:tabs>
                <w:tab w:val="clear" w:pos="4153"/>
                <w:tab w:val="clear" w:pos="8306"/>
              </w:tabs>
              <w:ind w:left="720"/>
              <w:jc w:val="both"/>
              <w:rPr>
                <w:rFonts w:asciiTheme="minorHAnsi" w:hAnsiTheme="minorHAnsi" w:cstheme="minorHAnsi"/>
                <w:sz w:val="22"/>
                <w:szCs w:val="22"/>
              </w:rPr>
            </w:pPr>
            <w:r w:rsidRPr="000855C7">
              <w:rPr>
                <w:rFonts w:asciiTheme="minorHAnsi" w:hAnsiTheme="minorHAnsi" w:cstheme="minorHAnsi"/>
                <w:sz w:val="22"/>
                <w:szCs w:val="22"/>
              </w:rPr>
              <w:t>Quarterly Progress reports prepared and submitted to UNDP by PMU</w:t>
            </w:r>
          </w:p>
          <w:p w:rsidR="00D0103F" w:rsidRPr="000855C7" w:rsidRDefault="00D0103F" w:rsidP="005C516B">
            <w:pPr>
              <w:pStyle w:val="Header"/>
              <w:tabs>
                <w:tab w:val="clear" w:pos="4153"/>
                <w:tab w:val="clear" w:pos="8306"/>
              </w:tabs>
              <w:jc w:val="both"/>
              <w:rPr>
                <w:rFonts w:asciiTheme="minorHAnsi" w:hAnsiTheme="minorHAnsi" w:cstheme="minorHAnsi"/>
                <w:sz w:val="22"/>
                <w:szCs w:val="22"/>
              </w:rPr>
            </w:pPr>
          </w:p>
          <w:p w:rsidR="00D0103F" w:rsidRPr="000855C7" w:rsidRDefault="00D0103F" w:rsidP="000C76C8">
            <w:pPr>
              <w:pStyle w:val="Header"/>
              <w:numPr>
                <w:ilvl w:val="0"/>
                <w:numId w:val="40"/>
              </w:numPr>
              <w:tabs>
                <w:tab w:val="clear" w:pos="4153"/>
                <w:tab w:val="clear" w:pos="8306"/>
              </w:tabs>
              <w:jc w:val="both"/>
              <w:rPr>
                <w:rFonts w:asciiTheme="minorHAnsi" w:hAnsiTheme="minorHAnsi" w:cstheme="minorHAnsi"/>
                <w:i/>
                <w:iCs/>
                <w:sz w:val="22"/>
                <w:szCs w:val="22"/>
              </w:rPr>
            </w:pPr>
            <w:r w:rsidRPr="000855C7">
              <w:rPr>
                <w:rFonts w:asciiTheme="minorHAnsi" w:hAnsiTheme="minorHAnsi" w:cstheme="minorHAnsi"/>
                <w:i/>
                <w:iCs/>
                <w:sz w:val="22"/>
                <w:szCs w:val="22"/>
              </w:rPr>
              <w:t xml:space="preserve">Project Evaluation Conducted </w:t>
            </w:r>
          </w:p>
          <w:p w:rsidR="00D0103F" w:rsidRPr="000855C7" w:rsidRDefault="00D0103F" w:rsidP="003E11E8">
            <w:pPr>
              <w:pStyle w:val="Header"/>
              <w:tabs>
                <w:tab w:val="clear" w:pos="4153"/>
                <w:tab w:val="clear" w:pos="8306"/>
              </w:tabs>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Implementation is not scheduled during Q1</w:t>
            </w:r>
          </w:p>
          <w:p w:rsidR="00D0103F" w:rsidRPr="000855C7" w:rsidRDefault="00D0103F" w:rsidP="005C516B">
            <w:pPr>
              <w:pStyle w:val="Header"/>
              <w:tabs>
                <w:tab w:val="clear" w:pos="4153"/>
                <w:tab w:val="clear" w:pos="8306"/>
              </w:tabs>
              <w:jc w:val="both"/>
              <w:rPr>
                <w:rFonts w:asciiTheme="minorHAnsi" w:hAnsiTheme="minorHAnsi" w:cstheme="minorHAnsi"/>
                <w:szCs w:val="20"/>
                <w:lang w:val="en-US"/>
              </w:rPr>
            </w:pPr>
          </w:p>
          <w:p w:rsidR="00D0103F" w:rsidRPr="000855C7" w:rsidRDefault="00D0103F" w:rsidP="000C76C8">
            <w:pPr>
              <w:pStyle w:val="Header"/>
              <w:numPr>
                <w:ilvl w:val="0"/>
                <w:numId w:val="40"/>
              </w:numPr>
              <w:tabs>
                <w:tab w:val="clear" w:pos="4153"/>
                <w:tab w:val="clear" w:pos="8306"/>
              </w:tabs>
              <w:jc w:val="both"/>
              <w:rPr>
                <w:rFonts w:asciiTheme="minorHAnsi" w:hAnsiTheme="minorHAnsi" w:cstheme="minorHAnsi"/>
                <w:i/>
                <w:iCs/>
                <w:sz w:val="22"/>
                <w:szCs w:val="22"/>
                <w:lang w:val="en-US"/>
              </w:rPr>
            </w:pPr>
            <w:r w:rsidRPr="000855C7">
              <w:rPr>
                <w:rFonts w:asciiTheme="minorHAnsi" w:hAnsiTheme="minorHAnsi" w:cstheme="minorHAnsi"/>
                <w:i/>
                <w:iCs/>
                <w:sz w:val="22"/>
                <w:szCs w:val="22"/>
                <w:lang w:val="en-US"/>
              </w:rPr>
              <w:t xml:space="preserve">Project Board meeting organized </w:t>
            </w:r>
          </w:p>
          <w:p w:rsidR="00D0103F" w:rsidRPr="000855C7" w:rsidRDefault="00D0103F" w:rsidP="003E11E8">
            <w:pPr>
              <w:pStyle w:val="Header"/>
              <w:tabs>
                <w:tab w:val="clear" w:pos="4153"/>
                <w:tab w:val="clear" w:pos="8306"/>
              </w:tabs>
              <w:ind w:left="720"/>
              <w:rPr>
                <w:rFonts w:asciiTheme="minorHAnsi" w:hAnsiTheme="minorHAnsi" w:cstheme="minorHAnsi"/>
                <w:sz w:val="22"/>
                <w:szCs w:val="22"/>
                <w:lang w:val="en-US"/>
              </w:rPr>
            </w:pPr>
            <w:r w:rsidRPr="000855C7">
              <w:rPr>
                <w:rFonts w:asciiTheme="minorHAnsi" w:hAnsiTheme="minorHAnsi" w:cstheme="minorHAnsi"/>
                <w:sz w:val="22"/>
                <w:szCs w:val="22"/>
                <w:lang w:val="en-US"/>
              </w:rPr>
              <w:t>Implementation is not scheduled during Q1</w:t>
            </w:r>
          </w:p>
          <w:p w:rsidR="00D0103F"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30799E" w:rsidRDefault="0030799E" w:rsidP="005C516B">
            <w:pPr>
              <w:pStyle w:val="Header"/>
              <w:tabs>
                <w:tab w:val="clear" w:pos="4153"/>
                <w:tab w:val="clear" w:pos="8306"/>
              </w:tabs>
              <w:jc w:val="both"/>
              <w:rPr>
                <w:rFonts w:asciiTheme="minorHAnsi" w:hAnsiTheme="minorHAnsi" w:cstheme="minorHAnsi"/>
                <w:b/>
                <w:bCs/>
                <w:sz w:val="22"/>
                <w:szCs w:val="22"/>
                <w:lang w:val="en-US"/>
              </w:rPr>
            </w:pPr>
          </w:p>
          <w:p w:rsidR="0030799E" w:rsidRPr="000855C7" w:rsidRDefault="0030799E"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5C516B">
            <w:pPr>
              <w:pStyle w:val="Header"/>
              <w:tabs>
                <w:tab w:val="clear" w:pos="4153"/>
                <w:tab w:val="clear" w:pos="8306"/>
              </w:tabs>
              <w:rPr>
                <w:rFonts w:asciiTheme="minorHAnsi" w:hAnsiTheme="minorHAnsi" w:cstheme="minorHAnsi"/>
                <w:b/>
                <w:bCs/>
                <w:sz w:val="22"/>
                <w:lang w:val="en-US"/>
              </w:rPr>
            </w:pP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Start and End Date: March 2014 – February 2015</w:t>
            </w:r>
          </w:p>
          <w:p w:rsidR="00D0103F" w:rsidRPr="000855C7" w:rsidRDefault="00D0103F" w:rsidP="002A4F82">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Progress to date: 15%</w:t>
            </w:r>
          </w:p>
        </w:tc>
      </w:tr>
      <w:tr w:rsidR="00D0103F" w:rsidRPr="000855C7" w:rsidTr="0092175C">
        <w:tc>
          <w:tcPr>
            <w:tcW w:w="3954"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Quality Criteria</w:t>
            </w:r>
          </w:p>
        </w:tc>
        <w:tc>
          <w:tcPr>
            <w:tcW w:w="816"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5130" w:type="dxa"/>
            <w:gridSpan w:val="1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92175C">
        <w:tc>
          <w:tcPr>
            <w:tcW w:w="3954"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816"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80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92175C">
        <w:tc>
          <w:tcPr>
            <w:tcW w:w="3954"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816"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bCs/>
                <w:sz w:val="22"/>
              </w:rPr>
            </w:pPr>
          </w:p>
        </w:tc>
        <w:tc>
          <w:tcPr>
            <w:tcW w:w="1800" w:type="dxa"/>
            <w:gridSpan w:val="7"/>
            <w:shd w:val="clear" w:color="auto" w:fill="auto"/>
          </w:tcPr>
          <w:p w:rsidR="00D0103F" w:rsidRPr="000855C7" w:rsidRDefault="00D0103F" w:rsidP="005C516B">
            <w:pPr>
              <w:pStyle w:val="Header"/>
              <w:tabs>
                <w:tab w:val="clear" w:pos="4153"/>
                <w:tab w:val="clear" w:pos="8306"/>
              </w:tabs>
              <w:ind w:left="13"/>
              <w:rPr>
                <w:rFonts w:asciiTheme="minorHAnsi" w:hAnsiTheme="minorHAnsi" w:cstheme="minorHAnsi"/>
                <w:sz w:val="22"/>
              </w:rPr>
            </w:pP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rPr>
          <w:trHeight w:val="256"/>
        </w:trPr>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Summary</w:t>
            </w:r>
          </w:p>
        </w:tc>
      </w:tr>
      <w:tr w:rsidR="00D0103F" w:rsidRPr="000855C7" w:rsidTr="0092175C">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331"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710"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92175C">
        <w:trPr>
          <w:trHeight w:val="364"/>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331" w:type="dxa"/>
            <w:gridSpan w:val="5"/>
            <w:shd w:val="clear" w:color="auto" w:fill="auto"/>
          </w:tcPr>
          <w:p w:rsidR="00D0103F" w:rsidRPr="000855C7" w:rsidRDefault="00502B8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55,000</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0</w:t>
            </w:r>
          </w:p>
        </w:tc>
        <w:tc>
          <w:tcPr>
            <w:tcW w:w="1710" w:type="dxa"/>
            <w:gridSpan w:val="5"/>
            <w:shd w:val="clear" w:color="auto" w:fill="auto"/>
          </w:tcPr>
          <w:p w:rsidR="00D0103F" w:rsidRPr="000855C7" w:rsidRDefault="00502B8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55,000</w:t>
            </w: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b/>
                <w:bCs/>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b/>
                <w:bCs/>
                <w:iCs/>
                <w:color w:val="000000"/>
                <w:szCs w:val="20"/>
                <w:u w:val="single"/>
              </w:rPr>
            </w:pPr>
            <w:r w:rsidRPr="000855C7">
              <w:rPr>
                <w:rFonts w:asciiTheme="minorHAnsi" w:hAnsiTheme="minorHAnsi" w:cstheme="minorHAnsi"/>
                <w:sz w:val="22"/>
              </w:rPr>
              <w:t xml:space="preserve">Activity ID: </w:t>
            </w:r>
            <w:r w:rsidRPr="000855C7">
              <w:rPr>
                <w:rFonts w:asciiTheme="minorHAnsi" w:hAnsiTheme="minorHAnsi" w:cstheme="minorHAnsi"/>
                <w:b/>
                <w:bCs/>
                <w:iCs/>
                <w:color w:val="000000"/>
                <w:szCs w:val="20"/>
                <w:u w:val="single"/>
              </w:rPr>
              <w:t xml:space="preserve">Activity Result </w:t>
            </w:r>
            <w:r w:rsidRPr="000855C7">
              <w:rPr>
                <w:rFonts w:asciiTheme="minorHAnsi" w:hAnsiTheme="minorHAnsi" w:cstheme="minorHAnsi"/>
                <w:b/>
                <w:szCs w:val="20"/>
                <w:u w:val="single"/>
              </w:rPr>
              <w:t>4-3: CCCPA Advisory Board Meeting is held</w:t>
            </w:r>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b/>
                <w:bCs/>
                <w:sz w:val="22"/>
              </w:rPr>
              <w:t>Deliverable Description:</w:t>
            </w:r>
          </w:p>
          <w:p w:rsidR="00D0103F" w:rsidRPr="000855C7" w:rsidRDefault="00D0103F" w:rsidP="005C516B">
            <w:pPr>
              <w:pStyle w:val="Header"/>
              <w:tabs>
                <w:tab w:val="clear" w:pos="4153"/>
                <w:tab w:val="clear" w:pos="8306"/>
              </w:tabs>
              <w:rPr>
                <w:rFonts w:asciiTheme="minorHAnsi" w:hAnsiTheme="minorHAnsi" w:cstheme="minorHAnsi"/>
                <w:sz w:val="22"/>
              </w:rPr>
            </w:pPr>
          </w:p>
          <w:p w:rsidR="00D0103F" w:rsidRPr="000855C7" w:rsidRDefault="00D0103F" w:rsidP="005C516B">
            <w:pPr>
              <w:spacing w:after="60"/>
              <w:rPr>
                <w:rFonts w:asciiTheme="minorHAnsi" w:hAnsiTheme="minorHAnsi" w:cstheme="minorHAnsi"/>
                <w:sz w:val="22"/>
                <w:szCs w:val="22"/>
                <w:lang w:val="en-US"/>
              </w:rPr>
            </w:pPr>
            <w:r w:rsidRPr="000855C7">
              <w:rPr>
                <w:rFonts w:asciiTheme="minorHAnsi" w:hAnsiTheme="minorHAnsi" w:cstheme="minorHAnsi"/>
                <w:b/>
                <w:bCs/>
                <w:sz w:val="22"/>
                <w:szCs w:val="22"/>
                <w:lang w:val="en-US"/>
              </w:rPr>
              <w:lastRenderedPageBreak/>
              <w:t xml:space="preserve">Indicators </w:t>
            </w:r>
          </w:p>
          <w:p w:rsidR="00D0103F" w:rsidRPr="000855C7" w:rsidRDefault="00D0103F" w:rsidP="000C76C8">
            <w:pPr>
              <w:pStyle w:val="ListParagraph"/>
              <w:numPr>
                <w:ilvl w:val="0"/>
                <w:numId w:val="40"/>
              </w:numPr>
              <w:tabs>
                <w:tab w:val="left" w:pos="0"/>
              </w:tabs>
              <w:rPr>
                <w:rFonts w:asciiTheme="minorHAnsi" w:hAnsiTheme="minorHAnsi" w:cstheme="minorHAnsi"/>
                <w:i/>
                <w:iCs/>
                <w:sz w:val="22"/>
                <w:szCs w:val="22"/>
              </w:rPr>
            </w:pPr>
            <w:r w:rsidRPr="000855C7">
              <w:rPr>
                <w:rFonts w:asciiTheme="minorHAnsi" w:hAnsiTheme="minorHAnsi" w:cstheme="minorHAnsi"/>
                <w:i/>
                <w:iCs/>
                <w:sz w:val="22"/>
                <w:szCs w:val="22"/>
              </w:rPr>
              <w:t xml:space="preserve">Project board meeting organized by PMU and held </w:t>
            </w:r>
          </w:p>
          <w:p w:rsidR="00D0103F" w:rsidRPr="000855C7" w:rsidRDefault="00D0103F" w:rsidP="002A4F82">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sz w:val="22"/>
                <w:szCs w:val="22"/>
                <w:lang w:val="en-US"/>
              </w:rPr>
              <w:t>Due to the delay of the signature of the project document, this activity will be postponed to the 3</w:t>
            </w:r>
            <w:r w:rsidRPr="000855C7">
              <w:rPr>
                <w:rFonts w:asciiTheme="minorHAnsi" w:hAnsiTheme="minorHAnsi" w:cstheme="minorHAnsi"/>
                <w:sz w:val="22"/>
                <w:szCs w:val="22"/>
                <w:vertAlign w:val="superscript"/>
                <w:lang w:val="en-US"/>
              </w:rPr>
              <w:t>rd</w:t>
            </w:r>
            <w:r w:rsidRPr="000855C7">
              <w:rPr>
                <w:rFonts w:asciiTheme="minorHAnsi" w:hAnsiTheme="minorHAnsi" w:cstheme="minorHAnsi"/>
                <w:sz w:val="22"/>
                <w:szCs w:val="22"/>
                <w:lang w:val="en-US"/>
              </w:rPr>
              <w:t xml:space="preserve"> quarter of 2014 (2</w:t>
            </w:r>
            <w:r w:rsidRPr="000855C7">
              <w:rPr>
                <w:rFonts w:asciiTheme="minorHAnsi" w:hAnsiTheme="minorHAnsi" w:cstheme="minorHAnsi"/>
                <w:sz w:val="22"/>
                <w:szCs w:val="22"/>
                <w:vertAlign w:val="superscript"/>
                <w:lang w:val="en-US"/>
              </w:rPr>
              <w:t>nd</w:t>
            </w:r>
            <w:r w:rsidRPr="000855C7">
              <w:rPr>
                <w:rFonts w:asciiTheme="minorHAnsi" w:hAnsiTheme="minorHAnsi" w:cstheme="minorHAnsi"/>
                <w:sz w:val="22"/>
                <w:szCs w:val="22"/>
                <w:lang w:val="en-US"/>
              </w:rPr>
              <w:t xml:space="preserve"> quarter of the project). </w:t>
            </w:r>
          </w:p>
          <w:p w:rsidR="00D0103F" w:rsidRPr="000855C7" w:rsidRDefault="00D0103F" w:rsidP="005C516B">
            <w:pPr>
              <w:pStyle w:val="Header"/>
              <w:tabs>
                <w:tab w:val="clear" w:pos="4153"/>
                <w:tab w:val="clear" w:pos="8306"/>
              </w:tabs>
              <w:jc w:val="both"/>
              <w:rPr>
                <w:rFonts w:asciiTheme="minorHAnsi" w:hAnsiTheme="minorHAnsi" w:cstheme="minorHAnsi"/>
                <w:b/>
                <w:bCs/>
                <w:sz w:val="22"/>
                <w:szCs w:val="22"/>
                <w:lang w:val="en-US"/>
              </w:rPr>
            </w:pPr>
          </w:p>
          <w:p w:rsidR="00D0103F" w:rsidRPr="000855C7" w:rsidRDefault="00D0103F" w:rsidP="005C516B">
            <w:pPr>
              <w:pStyle w:val="Header"/>
              <w:tabs>
                <w:tab w:val="clear" w:pos="4153"/>
                <w:tab w:val="clear" w:pos="8306"/>
              </w:tabs>
              <w:jc w:val="both"/>
              <w:rPr>
                <w:rFonts w:asciiTheme="minorHAnsi" w:hAnsiTheme="minorHAnsi" w:cstheme="minorHAnsi"/>
                <w:sz w:val="22"/>
                <w:szCs w:val="22"/>
                <w:lang w:val="en-US"/>
              </w:rPr>
            </w:pPr>
            <w:r w:rsidRPr="000855C7">
              <w:rPr>
                <w:rFonts w:asciiTheme="minorHAnsi" w:hAnsiTheme="minorHAnsi" w:cstheme="minorHAnsi"/>
                <w:b/>
                <w:bCs/>
                <w:sz w:val="22"/>
                <w:szCs w:val="22"/>
                <w:lang w:val="en-US"/>
              </w:rPr>
              <w:t>Current evaluation:</w:t>
            </w:r>
          </w:p>
          <w:p w:rsidR="00D0103F" w:rsidRPr="000855C7" w:rsidRDefault="00D0103F" w:rsidP="005C516B">
            <w:pPr>
              <w:pStyle w:val="Header"/>
              <w:tabs>
                <w:tab w:val="clear" w:pos="4153"/>
                <w:tab w:val="clear" w:pos="8306"/>
              </w:tabs>
              <w:rPr>
                <w:rFonts w:asciiTheme="minorHAnsi" w:hAnsiTheme="minorHAnsi" w:cstheme="minorHAnsi"/>
                <w:b/>
                <w:bCs/>
                <w:sz w:val="22"/>
                <w:lang w:val="en-US"/>
              </w:rPr>
            </w:pP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Start and End Date: </w:t>
            </w:r>
          </w:p>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 xml:space="preserve">% Progress to date: Approximately </w:t>
            </w:r>
          </w:p>
        </w:tc>
      </w:tr>
      <w:tr w:rsidR="00D0103F" w:rsidRPr="000855C7" w:rsidTr="0062104E">
        <w:tc>
          <w:tcPr>
            <w:tcW w:w="3954" w:type="dxa"/>
            <w:gridSpan w:val="5"/>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lastRenderedPageBreak/>
              <w:t>Quality Criteria</w:t>
            </w:r>
          </w:p>
        </w:tc>
        <w:tc>
          <w:tcPr>
            <w:tcW w:w="1217" w:type="dxa"/>
            <w:gridSpan w:val="6"/>
            <w:vMerge w:val="restart"/>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Date</w:t>
            </w:r>
          </w:p>
        </w:tc>
        <w:tc>
          <w:tcPr>
            <w:tcW w:w="4729" w:type="dxa"/>
            <w:gridSpan w:val="1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Results of Activities</w:t>
            </w:r>
          </w:p>
        </w:tc>
      </w:tr>
      <w:tr w:rsidR="00D0103F" w:rsidRPr="000855C7" w:rsidTr="0092175C">
        <w:tc>
          <w:tcPr>
            <w:tcW w:w="3954" w:type="dxa"/>
            <w:gridSpan w:val="5"/>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217" w:type="dxa"/>
            <w:gridSpan w:val="6"/>
            <w:vMerge/>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759" w:type="dxa"/>
            <w:gridSpan w:val="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User Perspective</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Resource Status</w:t>
            </w:r>
          </w:p>
        </w:tc>
        <w:tc>
          <w:tcPr>
            <w:tcW w:w="1350"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Timeliness</w:t>
            </w:r>
          </w:p>
        </w:tc>
      </w:tr>
      <w:tr w:rsidR="00D0103F" w:rsidRPr="000855C7" w:rsidTr="0092175C">
        <w:tc>
          <w:tcPr>
            <w:tcW w:w="3954" w:type="dxa"/>
            <w:gridSpan w:val="5"/>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217" w:type="dxa"/>
            <w:gridSpan w:val="6"/>
            <w:shd w:val="clear" w:color="auto" w:fill="auto"/>
          </w:tcPr>
          <w:p w:rsidR="00D0103F" w:rsidRPr="000855C7" w:rsidRDefault="00D0103F" w:rsidP="005C516B">
            <w:pPr>
              <w:pStyle w:val="Header"/>
              <w:tabs>
                <w:tab w:val="clear" w:pos="4153"/>
                <w:tab w:val="clear" w:pos="8306"/>
              </w:tabs>
              <w:rPr>
                <w:rFonts w:asciiTheme="minorHAnsi" w:hAnsiTheme="minorHAnsi" w:cstheme="minorHAnsi"/>
                <w:bCs/>
                <w:sz w:val="22"/>
              </w:rPr>
            </w:pPr>
          </w:p>
        </w:tc>
        <w:tc>
          <w:tcPr>
            <w:tcW w:w="1759" w:type="dxa"/>
            <w:gridSpan w:val="9"/>
            <w:shd w:val="clear" w:color="auto" w:fill="auto"/>
          </w:tcPr>
          <w:p w:rsidR="00D0103F" w:rsidRPr="000855C7" w:rsidRDefault="00D0103F" w:rsidP="005C516B">
            <w:pPr>
              <w:pStyle w:val="Header"/>
              <w:tabs>
                <w:tab w:val="clear" w:pos="4153"/>
                <w:tab w:val="clear" w:pos="8306"/>
              </w:tabs>
              <w:ind w:left="13"/>
              <w:rPr>
                <w:rFonts w:asciiTheme="minorHAnsi" w:hAnsiTheme="minorHAnsi" w:cstheme="minorHAnsi"/>
                <w:sz w:val="22"/>
              </w:rPr>
            </w:pP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350"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r>
      <w:tr w:rsidR="00D0103F" w:rsidRPr="000855C7" w:rsidTr="0062104E">
        <w:tc>
          <w:tcPr>
            <w:tcW w:w="9900" w:type="dxa"/>
            <w:gridSpan w:val="29"/>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Financial  Summary</w:t>
            </w:r>
          </w:p>
        </w:tc>
      </w:tr>
      <w:tr w:rsidR="00D0103F" w:rsidRPr="000855C7" w:rsidTr="0092175C">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Account</w:t>
            </w: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Fund</w:t>
            </w:r>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Donor</w:t>
            </w:r>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R. Party</w:t>
            </w:r>
          </w:p>
        </w:tc>
        <w:tc>
          <w:tcPr>
            <w:tcW w:w="1691" w:type="dxa"/>
            <w:gridSpan w:val="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Budget</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Expenditure</w:t>
            </w:r>
          </w:p>
        </w:tc>
        <w:tc>
          <w:tcPr>
            <w:tcW w:w="1350"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Balance</w:t>
            </w:r>
          </w:p>
        </w:tc>
      </w:tr>
      <w:tr w:rsidR="00D0103F" w:rsidRPr="000855C7" w:rsidTr="0092175C">
        <w:trPr>
          <w:trHeight w:val="265"/>
        </w:trPr>
        <w:tc>
          <w:tcPr>
            <w:tcW w:w="1589"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110" w:type="dxa"/>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55"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roofErr w:type="spellStart"/>
            <w:r w:rsidRPr="000855C7">
              <w:rPr>
                <w:rFonts w:asciiTheme="minorHAnsi" w:hAnsiTheme="minorHAnsi" w:cstheme="minorHAnsi"/>
                <w:sz w:val="22"/>
              </w:rPr>
              <w:t>GoJ</w:t>
            </w:r>
            <w:proofErr w:type="spellEnd"/>
          </w:p>
        </w:tc>
        <w:tc>
          <w:tcPr>
            <w:tcW w:w="1285"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p>
        </w:tc>
        <w:tc>
          <w:tcPr>
            <w:tcW w:w="1691" w:type="dxa"/>
            <w:gridSpan w:val="8"/>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23,000</w:t>
            </w:r>
          </w:p>
        </w:tc>
        <w:tc>
          <w:tcPr>
            <w:tcW w:w="1620" w:type="dxa"/>
            <w:gridSpan w:val="7"/>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0</w:t>
            </w:r>
          </w:p>
        </w:tc>
        <w:tc>
          <w:tcPr>
            <w:tcW w:w="1350" w:type="dxa"/>
            <w:gridSpan w:val="2"/>
            <w:shd w:val="clear" w:color="auto" w:fill="auto"/>
          </w:tcPr>
          <w:p w:rsidR="00D0103F" w:rsidRPr="000855C7" w:rsidRDefault="00D0103F" w:rsidP="005C516B">
            <w:pPr>
              <w:pStyle w:val="Header"/>
              <w:tabs>
                <w:tab w:val="clear" w:pos="4153"/>
                <w:tab w:val="clear" w:pos="8306"/>
              </w:tabs>
              <w:rPr>
                <w:rFonts w:asciiTheme="minorHAnsi" w:hAnsiTheme="minorHAnsi" w:cstheme="minorHAnsi"/>
                <w:sz w:val="22"/>
              </w:rPr>
            </w:pPr>
            <w:r w:rsidRPr="000855C7">
              <w:rPr>
                <w:rFonts w:asciiTheme="minorHAnsi" w:hAnsiTheme="minorHAnsi" w:cstheme="minorHAnsi"/>
                <w:sz w:val="22"/>
              </w:rPr>
              <w:t>23,000</w:t>
            </w:r>
          </w:p>
        </w:tc>
      </w:tr>
    </w:tbl>
    <w:p w:rsidR="00293940" w:rsidRPr="000855C7" w:rsidRDefault="00293940" w:rsidP="00A849AC">
      <w:pPr>
        <w:autoSpaceDE w:val="0"/>
        <w:autoSpaceDN w:val="0"/>
        <w:adjustRightInd w:val="0"/>
        <w:rPr>
          <w:rFonts w:asciiTheme="minorHAnsi" w:hAnsiTheme="minorHAnsi" w:cstheme="minorHAnsi"/>
          <w:b/>
          <w:bCs/>
          <w:sz w:val="24"/>
          <w:lang w:val="en-US"/>
        </w:rPr>
      </w:pPr>
    </w:p>
    <w:p w:rsidR="00D412BD" w:rsidRPr="000855C7" w:rsidRDefault="00D412BD"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Default="003E11E8" w:rsidP="00A849AC">
      <w:pPr>
        <w:autoSpaceDE w:val="0"/>
        <w:autoSpaceDN w:val="0"/>
        <w:adjustRightInd w:val="0"/>
        <w:rPr>
          <w:rFonts w:asciiTheme="minorHAnsi" w:hAnsiTheme="minorHAnsi" w:cstheme="minorHAnsi"/>
          <w:b/>
          <w:bCs/>
          <w:sz w:val="24"/>
          <w:lang w:val="en-US"/>
        </w:rPr>
      </w:pPr>
    </w:p>
    <w:p w:rsidR="003E11E8" w:rsidRPr="000855C7" w:rsidRDefault="003E11E8" w:rsidP="00A849AC">
      <w:pPr>
        <w:autoSpaceDE w:val="0"/>
        <w:autoSpaceDN w:val="0"/>
        <w:adjustRightInd w:val="0"/>
        <w:rPr>
          <w:rFonts w:asciiTheme="minorHAnsi" w:hAnsiTheme="minorHAnsi" w:cstheme="minorHAnsi"/>
          <w:b/>
          <w:bCs/>
          <w:sz w:val="24"/>
          <w:lang w:val="en-US"/>
        </w:rPr>
      </w:pPr>
    </w:p>
    <w:p w:rsidR="003E11E8" w:rsidRPr="000855C7" w:rsidRDefault="003E11E8" w:rsidP="00A849AC">
      <w:pPr>
        <w:autoSpaceDE w:val="0"/>
        <w:autoSpaceDN w:val="0"/>
        <w:adjustRightInd w:val="0"/>
        <w:rPr>
          <w:rFonts w:asciiTheme="minorHAnsi" w:hAnsiTheme="minorHAnsi" w:cstheme="minorHAnsi"/>
          <w:b/>
          <w:bCs/>
          <w:sz w:val="24"/>
          <w:lang w:val="en-US"/>
        </w:rPr>
      </w:pPr>
    </w:p>
    <w:p w:rsidR="00FF1A5A" w:rsidRDefault="00FF1A5A" w:rsidP="008609CA">
      <w:pPr>
        <w:autoSpaceDE w:val="0"/>
        <w:autoSpaceDN w:val="0"/>
        <w:adjustRightInd w:val="0"/>
        <w:rPr>
          <w:rFonts w:asciiTheme="minorHAnsi" w:hAnsiTheme="minorHAnsi" w:cstheme="minorHAnsi"/>
          <w:b/>
          <w:bCs/>
          <w:sz w:val="22"/>
          <w:szCs w:val="22"/>
          <w:lang w:val="en-US"/>
        </w:rPr>
      </w:pPr>
    </w:p>
    <w:p w:rsidR="00FF1A5A" w:rsidRDefault="00FF1A5A" w:rsidP="008609CA">
      <w:pPr>
        <w:autoSpaceDE w:val="0"/>
        <w:autoSpaceDN w:val="0"/>
        <w:adjustRightInd w:val="0"/>
        <w:rPr>
          <w:rFonts w:asciiTheme="minorHAnsi" w:hAnsiTheme="minorHAnsi" w:cstheme="minorHAnsi"/>
          <w:b/>
          <w:bCs/>
          <w:sz w:val="22"/>
          <w:szCs w:val="22"/>
          <w:lang w:val="en-US"/>
        </w:rPr>
      </w:pPr>
    </w:p>
    <w:p w:rsidR="008609CA" w:rsidRPr="00FF1A5A" w:rsidRDefault="008609CA" w:rsidP="008609CA">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Financial Situation:</w:t>
      </w:r>
    </w:p>
    <w:p w:rsidR="008609CA" w:rsidRPr="00FF1A5A" w:rsidRDefault="008609CA" w:rsidP="008609CA">
      <w:pPr>
        <w:autoSpaceDE w:val="0"/>
        <w:autoSpaceDN w:val="0"/>
        <w:adjustRightInd w:val="0"/>
        <w:rPr>
          <w:rFonts w:asciiTheme="minorHAnsi" w:hAnsiTheme="minorHAnsi" w:cstheme="minorHAnsi"/>
          <w:b/>
          <w:bCs/>
          <w:sz w:val="22"/>
          <w:szCs w:val="22"/>
          <w:lang w:val="en-US"/>
        </w:rPr>
      </w:pPr>
    </w:p>
    <w:p w:rsidR="008609CA" w:rsidRPr="00FF1A5A" w:rsidRDefault="008609CA" w:rsidP="00DE1FB2">
      <w:pPr>
        <w:autoSpaceDE w:val="0"/>
        <w:autoSpaceDN w:val="0"/>
        <w:adjustRightInd w:val="0"/>
        <w:rPr>
          <w:rFonts w:asciiTheme="minorHAnsi" w:hAnsiTheme="minorHAnsi" w:cstheme="minorHAnsi"/>
          <w:sz w:val="22"/>
          <w:szCs w:val="22"/>
        </w:rPr>
      </w:pPr>
      <w:r w:rsidRPr="00FF1A5A">
        <w:rPr>
          <w:rFonts w:asciiTheme="minorHAnsi" w:hAnsiTheme="minorHAnsi" w:cstheme="minorHAnsi"/>
          <w:sz w:val="22"/>
          <w:szCs w:val="22"/>
          <w:lang w:val="en-US"/>
        </w:rPr>
        <w:t>The contribution from the Government of Japan is in the amount of $2,000,000. The total expenditures to date are in the amount of $ 233,593.21.</w:t>
      </w:r>
      <w:r w:rsidRPr="00FF1A5A">
        <w:rPr>
          <w:rFonts w:asciiTheme="minorHAnsi" w:hAnsiTheme="minorHAnsi" w:cstheme="minorHAnsi"/>
          <w:b/>
          <w:bCs/>
          <w:sz w:val="22"/>
          <w:szCs w:val="22"/>
          <w:lang w:val="en-US"/>
        </w:rPr>
        <w:t xml:space="preserve"> </w:t>
      </w:r>
    </w:p>
    <w:p w:rsidR="008609CA" w:rsidRPr="00FF1A5A" w:rsidRDefault="008609CA" w:rsidP="008609CA">
      <w:pPr>
        <w:autoSpaceDE w:val="0"/>
        <w:autoSpaceDN w:val="0"/>
        <w:adjustRightInd w:val="0"/>
        <w:rPr>
          <w:rFonts w:asciiTheme="minorHAnsi" w:hAnsiTheme="minorHAnsi" w:cstheme="minorHAnsi"/>
          <w:b/>
          <w:bCs/>
          <w:sz w:val="22"/>
          <w:szCs w:val="22"/>
          <w:lang w:val="en-US"/>
        </w:rPr>
      </w:pPr>
    </w:p>
    <w:tbl>
      <w:tblPr>
        <w:tblStyle w:val="TableGrid"/>
        <w:tblW w:w="0" w:type="auto"/>
        <w:tblLook w:val="04A0" w:firstRow="1" w:lastRow="0" w:firstColumn="1" w:lastColumn="0" w:noHBand="0" w:noVBand="1"/>
      </w:tblPr>
      <w:tblGrid>
        <w:gridCol w:w="1368"/>
        <w:gridCol w:w="2340"/>
        <w:gridCol w:w="1546"/>
        <w:gridCol w:w="2073"/>
        <w:gridCol w:w="1915"/>
      </w:tblGrid>
      <w:tr w:rsidR="002A6478" w:rsidRPr="00FF1A5A" w:rsidTr="00CA69BC">
        <w:tc>
          <w:tcPr>
            <w:tcW w:w="1368"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1546"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Budget in USD</w:t>
            </w:r>
          </w:p>
        </w:tc>
        <w:tc>
          <w:tcPr>
            <w:tcW w:w="2073"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Expenditures in USD</w:t>
            </w:r>
          </w:p>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(March-May 2014)</w:t>
            </w:r>
          </w:p>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1915"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Balance</w:t>
            </w:r>
          </w:p>
        </w:tc>
      </w:tr>
      <w:tr w:rsidR="002A6478" w:rsidRPr="00FF1A5A" w:rsidTr="00CA69BC">
        <w:tc>
          <w:tcPr>
            <w:tcW w:w="1368" w:type="dxa"/>
            <w:vMerge w:val="restart"/>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Output 1</w:t>
            </w: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1-1</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120,000</w:t>
            </w:r>
          </w:p>
        </w:tc>
        <w:tc>
          <w:tcPr>
            <w:tcW w:w="2073" w:type="dxa"/>
          </w:tcPr>
          <w:p w:rsidR="008609CA" w:rsidRPr="00FF1A5A" w:rsidRDefault="00DA6526"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5</w:t>
            </w:r>
            <w:r w:rsidR="00C21F58" w:rsidRPr="00FF1A5A">
              <w:rPr>
                <w:rFonts w:asciiTheme="minorHAnsi" w:hAnsiTheme="minorHAnsi" w:cstheme="minorHAnsi"/>
                <w:sz w:val="22"/>
                <w:szCs w:val="22"/>
                <w:lang w:val="en-US"/>
              </w:rPr>
              <w:t>,</w:t>
            </w:r>
            <w:r w:rsidRPr="00FF1A5A">
              <w:rPr>
                <w:rFonts w:asciiTheme="minorHAnsi" w:hAnsiTheme="minorHAnsi" w:cstheme="minorHAnsi"/>
                <w:sz w:val="22"/>
                <w:szCs w:val="22"/>
                <w:lang w:val="en-US"/>
              </w:rPr>
              <w:t>901.32</w:t>
            </w:r>
          </w:p>
        </w:tc>
        <w:tc>
          <w:tcPr>
            <w:tcW w:w="1915" w:type="dxa"/>
          </w:tcPr>
          <w:p w:rsidR="008609CA" w:rsidRPr="00FF1A5A" w:rsidRDefault="00DA6526"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rPr>
              <w:t>114</w:t>
            </w:r>
            <w:r w:rsidR="00C21F58" w:rsidRPr="00FF1A5A">
              <w:rPr>
                <w:rFonts w:asciiTheme="minorHAnsi" w:hAnsiTheme="minorHAnsi" w:cstheme="minorHAnsi"/>
                <w:sz w:val="22"/>
                <w:szCs w:val="22"/>
              </w:rPr>
              <w:t>,</w:t>
            </w:r>
            <w:r w:rsidRPr="00FF1A5A">
              <w:rPr>
                <w:rFonts w:asciiTheme="minorHAnsi" w:hAnsiTheme="minorHAnsi" w:cstheme="minorHAnsi"/>
                <w:sz w:val="22"/>
                <w:szCs w:val="22"/>
              </w:rPr>
              <w:t>098.68</w:t>
            </w:r>
          </w:p>
        </w:tc>
      </w:tr>
      <w:tr w:rsidR="002A6478" w:rsidRPr="00FF1A5A" w:rsidTr="00CA69BC">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1-2</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420,000</w:t>
            </w:r>
          </w:p>
        </w:tc>
        <w:tc>
          <w:tcPr>
            <w:tcW w:w="2073"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0</w:t>
            </w:r>
          </w:p>
        </w:tc>
        <w:tc>
          <w:tcPr>
            <w:tcW w:w="1915"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420,000</w:t>
            </w:r>
          </w:p>
        </w:tc>
      </w:tr>
      <w:tr w:rsidR="002A6478" w:rsidRPr="00FF1A5A" w:rsidTr="00CA69BC">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1-3</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15,000</w:t>
            </w:r>
          </w:p>
        </w:tc>
        <w:tc>
          <w:tcPr>
            <w:tcW w:w="2073"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0</w:t>
            </w:r>
          </w:p>
        </w:tc>
        <w:tc>
          <w:tcPr>
            <w:tcW w:w="1915"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15,000</w:t>
            </w:r>
          </w:p>
        </w:tc>
      </w:tr>
      <w:tr w:rsidR="002A6478" w:rsidRPr="00FF1A5A" w:rsidTr="00CA69BC">
        <w:tc>
          <w:tcPr>
            <w:tcW w:w="1368" w:type="dxa"/>
            <w:vMerge w:val="restart"/>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Output 2</w:t>
            </w: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2-1</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100,000</w:t>
            </w:r>
          </w:p>
        </w:tc>
        <w:tc>
          <w:tcPr>
            <w:tcW w:w="2073" w:type="dxa"/>
          </w:tcPr>
          <w:p w:rsidR="008609CA" w:rsidRPr="00FF1A5A" w:rsidRDefault="00DA6526"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12</w:t>
            </w:r>
            <w:r w:rsidR="00C21F58" w:rsidRPr="00FF1A5A">
              <w:rPr>
                <w:rFonts w:asciiTheme="minorHAnsi" w:hAnsiTheme="minorHAnsi" w:cstheme="minorHAnsi"/>
                <w:sz w:val="22"/>
                <w:szCs w:val="22"/>
                <w:lang w:val="en-US"/>
              </w:rPr>
              <w:t>,</w:t>
            </w:r>
            <w:r w:rsidRPr="00FF1A5A">
              <w:rPr>
                <w:rFonts w:asciiTheme="minorHAnsi" w:hAnsiTheme="minorHAnsi" w:cstheme="minorHAnsi"/>
                <w:sz w:val="22"/>
                <w:szCs w:val="22"/>
                <w:lang w:val="en-US"/>
              </w:rPr>
              <w:t>570.64</w:t>
            </w:r>
          </w:p>
        </w:tc>
        <w:tc>
          <w:tcPr>
            <w:tcW w:w="1915" w:type="dxa"/>
          </w:tcPr>
          <w:p w:rsidR="008609CA" w:rsidRPr="00FF1A5A" w:rsidRDefault="00DA6526"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rPr>
              <w:t>87</w:t>
            </w:r>
            <w:r w:rsidR="002A6478" w:rsidRPr="00FF1A5A">
              <w:rPr>
                <w:rFonts w:asciiTheme="minorHAnsi" w:hAnsiTheme="minorHAnsi" w:cstheme="minorHAnsi"/>
                <w:sz w:val="22"/>
                <w:szCs w:val="22"/>
              </w:rPr>
              <w:t>,</w:t>
            </w:r>
            <w:r w:rsidRPr="00FF1A5A">
              <w:rPr>
                <w:rFonts w:asciiTheme="minorHAnsi" w:hAnsiTheme="minorHAnsi" w:cstheme="minorHAnsi"/>
                <w:sz w:val="22"/>
                <w:szCs w:val="22"/>
              </w:rPr>
              <w:t>429.36</w:t>
            </w:r>
          </w:p>
        </w:tc>
      </w:tr>
      <w:tr w:rsidR="002A6478" w:rsidRPr="00FF1A5A" w:rsidTr="00CA69BC">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2-2</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374,000</w:t>
            </w:r>
          </w:p>
        </w:tc>
        <w:tc>
          <w:tcPr>
            <w:tcW w:w="2073"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51,411.69</w:t>
            </w:r>
          </w:p>
        </w:tc>
        <w:tc>
          <w:tcPr>
            <w:tcW w:w="1915"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rPr>
              <w:t>322,588.31</w:t>
            </w:r>
          </w:p>
        </w:tc>
      </w:tr>
      <w:tr w:rsidR="002A6478" w:rsidRPr="00FF1A5A" w:rsidTr="00CA69BC">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2-3</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20,000</w:t>
            </w:r>
          </w:p>
        </w:tc>
        <w:tc>
          <w:tcPr>
            <w:tcW w:w="2073"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0</w:t>
            </w:r>
          </w:p>
        </w:tc>
        <w:tc>
          <w:tcPr>
            <w:tcW w:w="1915"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20,000</w:t>
            </w:r>
          </w:p>
        </w:tc>
      </w:tr>
      <w:tr w:rsidR="002A6478" w:rsidRPr="00FF1A5A" w:rsidTr="00CA69BC">
        <w:tc>
          <w:tcPr>
            <w:tcW w:w="1368" w:type="dxa"/>
            <w:vMerge w:val="restart"/>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Output 3</w:t>
            </w: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3-1</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100,000</w:t>
            </w:r>
          </w:p>
        </w:tc>
        <w:tc>
          <w:tcPr>
            <w:tcW w:w="2073" w:type="dxa"/>
          </w:tcPr>
          <w:p w:rsidR="008609CA" w:rsidRPr="00FF1A5A" w:rsidRDefault="00DA6526"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12</w:t>
            </w:r>
            <w:r w:rsidR="00C21F58" w:rsidRPr="00FF1A5A">
              <w:rPr>
                <w:rFonts w:asciiTheme="minorHAnsi" w:hAnsiTheme="minorHAnsi" w:cstheme="minorHAnsi"/>
                <w:sz w:val="22"/>
                <w:szCs w:val="22"/>
                <w:lang w:val="en-US"/>
              </w:rPr>
              <w:t>,</w:t>
            </w:r>
            <w:r w:rsidRPr="00FF1A5A">
              <w:rPr>
                <w:rFonts w:asciiTheme="minorHAnsi" w:hAnsiTheme="minorHAnsi" w:cstheme="minorHAnsi"/>
                <w:sz w:val="22"/>
                <w:szCs w:val="22"/>
                <w:lang w:val="en-US"/>
              </w:rPr>
              <w:t>750.78</w:t>
            </w:r>
          </w:p>
        </w:tc>
        <w:tc>
          <w:tcPr>
            <w:tcW w:w="1915" w:type="dxa"/>
          </w:tcPr>
          <w:p w:rsidR="008609CA" w:rsidRPr="00FF1A5A" w:rsidRDefault="00DA6526"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rPr>
              <w:t>87</w:t>
            </w:r>
            <w:r w:rsidR="00C21F58" w:rsidRPr="00FF1A5A">
              <w:rPr>
                <w:rFonts w:asciiTheme="minorHAnsi" w:hAnsiTheme="minorHAnsi" w:cstheme="minorHAnsi"/>
                <w:sz w:val="22"/>
                <w:szCs w:val="22"/>
              </w:rPr>
              <w:t>,</w:t>
            </w:r>
            <w:r w:rsidRPr="00FF1A5A">
              <w:rPr>
                <w:rFonts w:asciiTheme="minorHAnsi" w:hAnsiTheme="minorHAnsi" w:cstheme="minorHAnsi"/>
                <w:sz w:val="22"/>
                <w:szCs w:val="22"/>
              </w:rPr>
              <w:t>249.22</w:t>
            </w:r>
          </w:p>
        </w:tc>
      </w:tr>
      <w:tr w:rsidR="002A6478" w:rsidRPr="00FF1A5A" w:rsidTr="00CA69BC">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3-2</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500,000</w:t>
            </w:r>
          </w:p>
        </w:tc>
        <w:tc>
          <w:tcPr>
            <w:tcW w:w="2073"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0</w:t>
            </w:r>
          </w:p>
        </w:tc>
        <w:tc>
          <w:tcPr>
            <w:tcW w:w="1915"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500,000</w:t>
            </w:r>
          </w:p>
        </w:tc>
      </w:tr>
      <w:tr w:rsidR="002A6478" w:rsidRPr="00FF1A5A" w:rsidTr="00CA69BC">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3-3</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20,000</w:t>
            </w:r>
          </w:p>
        </w:tc>
        <w:tc>
          <w:tcPr>
            <w:tcW w:w="2073"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0</w:t>
            </w:r>
          </w:p>
        </w:tc>
        <w:tc>
          <w:tcPr>
            <w:tcW w:w="1915"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20,000</w:t>
            </w:r>
          </w:p>
        </w:tc>
      </w:tr>
      <w:tr w:rsidR="002A6478" w:rsidRPr="00FF1A5A" w:rsidTr="00CA69BC">
        <w:tc>
          <w:tcPr>
            <w:tcW w:w="1368" w:type="dxa"/>
            <w:vMerge w:val="restart"/>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Output 4</w:t>
            </w: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4-1</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rPr>
              <w:t>104,851.85</w:t>
            </w:r>
          </w:p>
        </w:tc>
        <w:tc>
          <w:tcPr>
            <w:tcW w:w="2073" w:type="dxa"/>
          </w:tcPr>
          <w:p w:rsidR="008609CA" w:rsidRPr="00FF1A5A" w:rsidRDefault="00DA6526"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18</w:t>
            </w:r>
            <w:r w:rsidR="00C21F58" w:rsidRPr="00FF1A5A">
              <w:rPr>
                <w:rFonts w:asciiTheme="minorHAnsi" w:hAnsiTheme="minorHAnsi" w:cstheme="minorHAnsi"/>
                <w:sz w:val="22"/>
                <w:szCs w:val="22"/>
                <w:lang w:val="en-US"/>
              </w:rPr>
              <w:t>,</w:t>
            </w:r>
            <w:r w:rsidRPr="00FF1A5A">
              <w:rPr>
                <w:rFonts w:asciiTheme="minorHAnsi" w:hAnsiTheme="minorHAnsi" w:cstheme="minorHAnsi"/>
                <w:sz w:val="22"/>
                <w:szCs w:val="22"/>
                <w:lang w:val="en-US"/>
              </w:rPr>
              <w:t>337.09</w:t>
            </w:r>
          </w:p>
        </w:tc>
        <w:tc>
          <w:tcPr>
            <w:tcW w:w="1915" w:type="dxa"/>
          </w:tcPr>
          <w:p w:rsidR="008609CA" w:rsidRPr="00FF1A5A" w:rsidRDefault="00DA6526"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rPr>
              <w:t>86</w:t>
            </w:r>
            <w:r w:rsidR="00C21F58" w:rsidRPr="00FF1A5A">
              <w:rPr>
                <w:rFonts w:asciiTheme="minorHAnsi" w:hAnsiTheme="minorHAnsi" w:cstheme="minorHAnsi"/>
                <w:sz w:val="22"/>
                <w:szCs w:val="22"/>
              </w:rPr>
              <w:t>,</w:t>
            </w:r>
            <w:r w:rsidRPr="00FF1A5A">
              <w:rPr>
                <w:rFonts w:asciiTheme="minorHAnsi" w:hAnsiTheme="minorHAnsi" w:cstheme="minorHAnsi"/>
                <w:sz w:val="22"/>
                <w:szCs w:val="22"/>
              </w:rPr>
              <w:t>514.76</w:t>
            </w:r>
          </w:p>
        </w:tc>
      </w:tr>
      <w:tr w:rsidR="002A6478" w:rsidRPr="00FF1A5A" w:rsidTr="00CA69BC">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4-2</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55,000</w:t>
            </w:r>
          </w:p>
        </w:tc>
        <w:tc>
          <w:tcPr>
            <w:tcW w:w="2073"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0</w:t>
            </w:r>
          </w:p>
        </w:tc>
        <w:tc>
          <w:tcPr>
            <w:tcW w:w="1915"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55,000</w:t>
            </w:r>
          </w:p>
        </w:tc>
      </w:tr>
      <w:tr w:rsidR="002A6478" w:rsidRPr="00FF1A5A" w:rsidTr="00CA69BC">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Activity Result 4-3</w:t>
            </w:r>
          </w:p>
        </w:tc>
        <w:tc>
          <w:tcPr>
            <w:tcW w:w="1546"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23,000</w:t>
            </w:r>
          </w:p>
        </w:tc>
        <w:tc>
          <w:tcPr>
            <w:tcW w:w="2073"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0</w:t>
            </w:r>
          </w:p>
        </w:tc>
        <w:tc>
          <w:tcPr>
            <w:tcW w:w="1915" w:type="dxa"/>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23,000</w:t>
            </w:r>
          </w:p>
        </w:tc>
      </w:tr>
      <w:tr w:rsidR="002A6478" w:rsidRPr="00FF1A5A" w:rsidTr="00352931">
        <w:tc>
          <w:tcPr>
            <w:tcW w:w="1368" w:type="dxa"/>
            <w:vMerge/>
          </w:tcPr>
          <w:p w:rsidR="008609CA" w:rsidRPr="00FF1A5A" w:rsidRDefault="008609CA" w:rsidP="00CA69BC">
            <w:pPr>
              <w:autoSpaceDE w:val="0"/>
              <w:autoSpaceDN w:val="0"/>
              <w:adjustRightInd w:val="0"/>
              <w:rPr>
                <w:rFonts w:asciiTheme="minorHAnsi" w:hAnsiTheme="minorHAnsi" w:cstheme="minorHAnsi"/>
                <w:b/>
                <w:bCs/>
                <w:sz w:val="22"/>
                <w:szCs w:val="22"/>
                <w:lang w:val="en-US"/>
              </w:rPr>
            </w:pPr>
          </w:p>
        </w:tc>
        <w:tc>
          <w:tcPr>
            <w:tcW w:w="2340" w:type="dxa"/>
            <w:shd w:val="clear" w:color="auto" w:fill="D9D9D9" w:themeFill="background1" w:themeFillShade="D9"/>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GMS 8%</w:t>
            </w:r>
          </w:p>
        </w:tc>
        <w:tc>
          <w:tcPr>
            <w:tcW w:w="1546" w:type="dxa"/>
            <w:shd w:val="clear" w:color="auto" w:fill="D9D9D9" w:themeFill="background1" w:themeFillShade="D9"/>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148,148.15</w:t>
            </w:r>
          </w:p>
        </w:tc>
        <w:tc>
          <w:tcPr>
            <w:tcW w:w="2073" w:type="dxa"/>
            <w:shd w:val="clear" w:color="auto" w:fill="D9D9D9" w:themeFill="background1" w:themeFillShade="D9"/>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148,148.15</w:t>
            </w:r>
          </w:p>
        </w:tc>
        <w:tc>
          <w:tcPr>
            <w:tcW w:w="1915" w:type="dxa"/>
            <w:shd w:val="clear" w:color="auto" w:fill="D9D9D9" w:themeFill="background1" w:themeFillShade="D9"/>
          </w:tcPr>
          <w:p w:rsidR="008609CA" w:rsidRPr="00FF1A5A" w:rsidRDefault="008609CA" w:rsidP="00CA69BC">
            <w:pPr>
              <w:autoSpaceDE w:val="0"/>
              <w:autoSpaceDN w:val="0"/>
              <w:adjustRightInd w:val="0"/>
              <w:rPr>
                <w:rFonts w:asciiTheme="minorHAnsi" w:hAnsiTheme="minorHAnsi" w:cstheme="minorHAnsi"/>
                <w:sz w:val="22"/>
                <w:szCs w:val="22"/>
                <w:lang w:val="en-US"/>
              </w:rPr>
            </w:pPr>
            <w:r w:rsidRPr="00FF1A5A">
              <w:rPr>
                <w:rFonts w:asciiTheme="minorHAnsi" w:hAnsiTheme="minorHAnsi" w:cstheme="minorHAnsi"/>
                <w:sz w:val="22"/>
                <w:szCs w:val="22"/>
                <w:lang w:val="en-US"/>
              </w:rPr>
              <w:t>0</w:t>
            </w:r>
          </w:p>
        </w:tc>
      </w:tr>
      <w:tr w:rsidR="008609CA" w:rsidRPr="00FF1A5A" w:rsidTr="00352931">
        <w:trPr>
          <w:trHeight w:val="64"/>
        </w:trPr>
        <w:tc>
          <w:tcPr>
            <w:tcW w:w="3708" w:type="dxa"/>
            <w:gridSpan w:val="2"/>
            <w:shd w:val="clear" w:color="auto" w:fill="B8CCE4" w:themeFill="accent1" w:themeFillTint="66"/>
          </w:tcPr>
          <w:p w:rsidR="008609CA" w:rsidRPr="00FF1A5A" w:rsidRDefault="008609CA" w:rsidP="00CA69BC">
            <w:pPr>
              <w:autoSpaceDE w:val="0"/>
              <w:autoSpaceDN w:val="0"/>
              <w:adjustRightInd w:val="0"/>
              <w:jc w:val="center"/>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Total</w:t>
            </w:r>
          </w:p>
        </w:tc>
        <w:tc>
          <w:tcPr>
            <w:tcW w:w="1546" w:type="dxa"/>
            <w:shd w:val="clear" w:color="auto" w:fill="B8CCE4" w:themeFill="accent1" w:themeFillTint="66"/>
          </w:tcPr>
          <w:p w:rsidR="008609CA" w:rsidRPr="00FF1A5A" w:rsidRDefault="008609CA"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2,000,000</w:t>
            </w:r>
          </w:p>
        </w:tc>
        <w:tc>
          <w:tcPr>
            <w:tcW w:w="2073" w:type="dxa"/>
            <w:shd w:val="clear" w:color="auto" w:fill="B8CCE4" w:themeFill="accent1" w:themeFillTint="66"/>
          </w:tcPr>
          <w:p w:rsidR="008609CA" w:rsidRPr="00FF1A5A" w:rsidRDefault="00C21F58"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249,119.67</w:t>
            </w:r>
          </w:p>
        </w:tc>
        <w:tc>
          <w:tcPr>
            <w:tcW w:w="1915" w:type="dxa"/>
            <w:shd w:val="clear" w:color="auto" w:fill="B8CCE4" w:themeFill="accent1" w:themeFillTint="66"/>
          </w:tcPr>
          <w:p w:rsidR="008609CA" w:rsidRPr="00FF1A5A" w:rsidRDefault="002A6478" w:rsidP="00CA69BC">
            <w:pPr>
              <w:autoSpaceDE w:val="0"/>
              <w:autoSpaceDN w:val="0"/>
              <w:adjustRightInd w:val="0"/>
              <w:rPr>
                <w:rFonts w:asciiTheme="minorHAnsi" w:hAnsiTheme="minorHAnsi" w:cstheme="minorHAnsi"/>
                <w:b/>
                <w:bCs/>
                <w:sz w:val="22"/>
                <w:szCs w:val="22"/>
                <w:lang w:val="en-US"/>
              </w:rPr>
            </w:pPr>
            <w:r w:rsidRPr="00FF1A5A">
              <w:rPr>
                <w:rFonts w:asciiTheme="minorHAnsi" w:hAnsiTheme="minorHAnsi" w:cstheme="minorHAnsi"/>
                <w:b/>
                <w:bCs/>
                <w:sz w:val="22"/>
                <w:szCs w:val="22"/>
                <w:lang w:val="en-US"/>
              </w:rPr>
              <w:t>1,750,880.33</w:t>
            </w:r>
          </w:p>
        </w:tc>
      </w:tr>
    </w:tbl>
    <w:p w:rsidR="00D412BD" w:rsidRPr="007D67A9" w:rsidRDefault="00D412BD" w:rsidP="00A849AC">
      <w:pPr>
        <w:autoSpaceDE w:val="0"/>
        <w:autoSpaceDN w:val="0"/>
        <w:adjustRightInd w:val="0"/>
        <w:rPr>
          <w:rFonts w:asciiTheme="minorHAnsi" w:hAnsiTheme="minorHAnsi" w:cstheme="minorHAnsi"/>
          <w:b/>
          <w:bCs/>
          <w:sz w:val="22"/>
          <w:szCs w:val="22"/>
          <w:lang w:val="en-US"/>
        </w:rPr>
      </w:pPr>
    </w:p>
    <w:p w:rsidR="00956490" w:rsidRPr="007D67A9" w:rsidRDefault="00956490" w:rsidP="00956490">
      <w:pPr>
        <w:autoSpaceDE w:val="0"/>
        <w:autoSpaceDN w:val="0"/>
        <w:adjustRightInd w:val="0"/>
        <w:jc w:val="both"/>
        <w:rPr>
          <w:rFonts w:asciiTheme="minorHAnsi" w:hAnsiTheme="minorHAnsi" w:cstheme="minorHAnsi"/>
          <w:sz w:val="22"/>
          <w:szCs w:val="22"/>
          <w:lang w:val="en-US"/>
        </w:rPr>
      </w:pPr>
    </w:p>
    <w:p w:rsidR="002A6478" w:rsidRPr="007D67A9" w:rsidRDefault="00956490" w:rsidP="00FF1A5A">
      <w:pPr>
        <w:autoSpaceDE w:val="0"/>
        <w:autoSpaceDN w:val="0"/>
        <w:adjustRightInd w:val="0"/>
        <w:jc w:val="both"/>
        <w:rPr>
          <w:rFonts w:asciiTheme="minorHAnsi" w:hAnsiTheme="minorHAnsi" w:cstheme="minorHAnsi"/>
          <w:sz w:val="22"/>
          <w:szCs w:val="22"/>
          <w:lang w:val="en-US"/>
        </w:rPr>
      </w:pPr>
      <w:r w:rsidRPr="007D67A9">
        <w:rPr>
          <w:rFonts w:asciiTheme="minorHAnsi" w:hAnsiTheme="minorHAnsi" w:cstheme="minorHAnsi"/>
          <w:sz w:val="22"/>
          <w:szCs w:val="22"/>
          <w:lang w:val="en-US"/>
        </w:rPr>
        <w:t xml:space="preserve">The project started on 1 March 2014; however, the official signature of the project document took place on 21 May 2014. Due to this delay, funds contributed by </w:t>
      </w:r>
      <w:r w:rsidR="0006505B" w:rsidRPr="007D67A9">
        <w:rPr>
          <w:rFonts w:asciiTheme="minorHAnsi" w:hAnsiTheme="minorHAnsi" w:cstheme="minorHAnsi"/>
          <w:sz w:val="22"/>
          <w:szCs w:val="22"/>
          <w:lang w:val="en-US"/>
        </w:rPr>
        <w:t>the Government</w:t>
      </w:r>
      <w:r w:rsidR="002A6478" w:rsidRPr="007D67A9">
        <w:rPr>
          <w:rFonts w:asciiTheme="minorHAnsi" w:hAnsiTheme="minorHAnsi" w:cstheme="minorHAnsi"/>
          <w:sz w:val="22"/>
          <w:szCs w:val="22"/>
          <w:lang w:val="en-US"/>
        </w:rPr>
        <w:t xml:space="preserve"> of Japan through UNDP were not transferred to CCCPA </w:t>
      </w:r>
      <w:r w:rsidR="0006505B" w:rsidRPr="007D67A9">
        <w:rPr>
          <w:rFonts w:asciiTheme="minorHAnsi" w:hAnsiTheme="minorHAnsi" w:cstheme="minorHAnsi"/>
          <w:sz w:val="22"/>
          <w:szCs w:val="22"/>
          <w:lang w:val="en-US"/>
        </w:rPr>
        <w:t xml:space="preserve">until the signature of the project document. Therefore, UNDP </w:t>
      </w:r>
      <w:r w:rsidR="002A6478" w:rsidRPr="007D67A9">
        <w:rPr>
          <w:rFonts w:asciiTheme="minorHAnsi" w:hAnsiTheme="minorHAnsi" w:cstheme="minorHAnsi"/>
          <w:sz w:val="22"/>
          <w:szCs w:val="22"/>
          <w:lang w:val="en-US"/>
        </w:rPr>
        <w:t>agreed with CCCPA to cover the expenses necessary for the start-up of the project</w:t>
      </w:r>
      <w:r w:rsidR="0006505B" w:rsidRPr="007D67A9">
        <w:rPr>
          <w:rFonts w:asciiTheme="minorHAnsi" w:hAnsiTheme="minorHAnsi" w:cstheme="minorHAnsi"/>
          <w:sz w:val="22"/>
          <w:szCs w:val="22"/>
          <w:lang w:val="en-US"/>
        </w:rPr>
        <w:t xml:space="preserve"> during this period</w:t>
      </w:r>
      <w:r w:rsidR="001E35DB" w:rsidRPr="007D67A9">
        <w:rPr>
          <w:rFonts w:asciiTheme="minorHAnsi" w:hAnsiTheme="minorHAnsi" w:cstheme="minorHAnsi"/>
          <w:sz w:val="22"/>
          <w:szCs w:val="22"/>
          <w:lang w:val="en-US"/>
        </w:rPr>
        <w:t xml:space="preserve"> (starting March 1st, 2014)</w:t>
      </w:r>
      <w:r w:rsidR="0006505B" w:rsidRPr="007D67A9">
        <w:rPr>
          <w:rFonts w:asciiTheme="minorHAnsi" w:hAnsiTheme="minorHAnsi" w:cstheme="minorHAnsi"/>
          <w:sz w:val="22"/>
          <w:szCs w:val="22"/>
          <w:lang w:val="en-US"/>
        </w:rPr>
        <w:t xml:space="preserve">; the amounts </w:t>
      </w:r>
      <w:r w:rsidR="001E35DB" w:rsidRPr="007D67A9">
        <w:rPr>
          <w:rFonts w:asciiTheme="minorHAnsi" w:hAnsiTheme="minorHAnsi" w:cstheme="minorHAnsi"/>
          <w:sz w:val="22"/>
          <w:szCs w:val="22"/>
          <w:lang w:val="en-US"/>
        </w:rPr>
        <w:t>would then be refunded to CCCPA.</w:t>
      </w:r>
    </w:p>
    <w:p w:rsidR="0006505B" w:rsidRPr="007D67A9" w:rsidRDefault="0006505B" w:rsidP="002A6478">
      <w:pPr>
        <w:autoSpaceDE w:val="0"/>
        <w:autoSpaceDN w:val="0"/>
        <w:adjustRightInd w:val="0"/>
        <w:rPr>
          <w:rFonts w:asciiTheme="minorHAnsi" w:hAnsiTheme="minorHAnsi" w:cstheme="minorHAnsi"/>
          <w:sz w:val="22"/>
          <w:szCs w:val="22"/>
          <w:lang w:val="en-US"/>
        </w:rPr>
      </w:pPr>
    </w:p>
    <w:p w:rsidR="0006505B" w:rsidRPr="007D67A9" w:rsidRDefault="001E35DB" w:rsidP="001E35DB">
      <w:pPr>
        <w:autoSpaceDE w:val="0"/>
        <w:autoSpaceDN w:val="0"/>
        <w:adjustRightInd w:val="0"/>
        <w:jc w:val="both"/>
        <w:rPr>
          <w:rFonts w:asciiTheme="minorHAnsi" w:hAnsiTheme="minorHAnsi" w:cstheme="minorHAnsi"/>
          <w:sz w:val="22"/>
          <w:szCs w:val="22"/>
          <w:lang w:val="en-US"/>
        </w:rPr>
      </w:pPr>
      <w:r w:rsidRPr="007D67A9">
        <w:rPr>
          <w:rFonts w:asciiTheme="minorHAnsi" w:hAnsiTheme="minorHAnsi" w:cstheme="minorHAnsi"/>
          <w:sz w:val="22"/>
          <w:szCs w:val="22"/>
          <w:lang w:val="en-US"/>
        </w:rPr>
        <w:t>Consequently</w:t>
      </w:r>
      <w:r w:rsidR="0006505B" w:rsidRPr="007D67A9">
        <w:rPr>
          <w:rFonts w:asciiTheme="minorHAnsi" w:hAnsiTheme="minorHAnsi" w:cstheme="minorHAnsi"/>
          <w:sz w:val="22"/>
          <w:szCs w:val="22"/>
          <w:lang w:val="en-US"/>
        </w:rPr>
        <w:t xml:space="preserve">, </w:t>
      </w:r>
      <w:r w:rsidR="00956490" w:rsidRPr="007D67A9">
        <w:rPr>
          <w:rFonts w:asciiTheme="minorHAnsi" w:hAnsiTheme="minorHAnsi" w:cstheme="minorHAnsi"/>
          <w:sz w:val="22"/>
          <w:szCs w:val="22"/>
          <w:lang w:val="en-US"/>
        </w:rPr>
        <w:t xml:space="preserve">the expenditures included in this report were mostly handled by CCCPA </w:t>
      </w:r>
      <w:r w:rsidRPr="007D67A9">
        <w:rPr>
          <w:rFonts w:asciiTheme="minorHAnsi" w:hAnsiTheme="minorHAnsi" w:cstheme="minorHAnsi"/>
          <w:sz w:val="22"/>
          <w:szCs w:val="22"/>
          <w:lang w:val="en-US"/>
        </w:rPr>
        <w:t xml:space="preserve">to be </w:t>
      </w:r>
      <w:r w:rsidR="00956490" w:rsidRPr="007D67A9">
        <w:rPr>
          <w:rFonts w:asciiTheme="minorHAnsi" w:hAnsiTheme="minorHAnsi" w:cstheme="minorHAnsi"/>
          <w:sz w:val="22"/>
          <w:szCs w:val="22"/>
          <w:lang w:val="en-US"/>
        </w:rPr>
        <w:t xml:space="preserve">refunded to the Center </w:t>
      </w:r>
      <w:r w:rsidR="0006505B" w:rsidRPr="007D67A9">
        <w:rPr>
          <w:rFonts w:asciiTheme="minorHAnsi" w:hAnsiTheme="minorHAnsi" w:cstheme="minorHAnsi"/>
          <w:sz w:val="22"/>
          <w:szCs w:val="22"/>
          <w:lang w:val="en-US"/>
        </w:rPr>
        <w:t>shortly and will</w:t>
      </w:r>
      <w:r w:rsidR="00956490" w:rsidRPr="007D67A9">
        <w:rPr>
          <w:rFonts w:asciiTheme="minorHAnsi" w:hAnsiTheme="minorHAnsi" w:cstheme="minorHAnsi"/>
          <w:sz w:val="22"/>
          <w:szCs w:val="22"/>
          <w:lang w:val="en-US"/>
        </w:rPr>
        <w:t xml:space="preserve"> consequently be reflected on UNDP’s system</w:t>
      </w:r>
      <w:r w:rsidR="0006505B" w:rsidRPr="007D67A9">
        <w:rPr>
          <w:rFonts w:asciiTheme="minorHAnsi" w:hAnsiTheme="minorHAnsi" w:cstheme="minorHAnsi"/>
          <w:sz w:val="22"/>
          <w:szCs w:val="22"/>
          <w:lang w:val="en-US"/>
        </w:rPr>
        <w:t xml:space="preserve">. </w:t>
      </w:r>
      <w:r w:rsidRPr="007D67A9">
        <w:rPr>
          <w:rFonts w:asciiTheme="minorHAnsi" w:hAnsiTheme="minorHAnsi" w:cstheme="minorHAnsi"/>
          <w:sz w:val="22"/>
          <w:szCs w:val="22"/>
          <w:lang w:val="en-US"/>
        </w:rPr>
        <w:t>These costs include</w:t>
      </w:r>
      <w:r w:rsidR="0006505B" w:rsidRPr="007D67A9">
        <w:rPr>
          <w:rFonts w:asciiTheme="minorHAnsi" w:hAnsiTheme="minorHAnsi" w:cstheme="minorHAnsi"/>
          <w:sz w:val="22"/>
          <w:szCs w:val="22"/>
          <w:lang w:val="en-US"/>
        </w:rPr>
        <w:t>:</w:t>
      </w:r>
    </w:p>
    <w:p w:rsidR="0006505B" w:rsidRPr="007D67A9" w:rsidRDefault="0006505B" w:rsidP="001E35DB">
      <w:pPr>
        <w:pStyle w:val="ListParagraph"/>
        <w:numPr>
          <w:ilvl w:val="0"/>
          <w:numId w:val="12"/>
        </w:numPr>
        <w:autoSpaceDE w:val="0"/>
        <w:autoSpaceDN w:val="0"/>
        <w:adjustRightInd w:val="0"/>
        <w:jc w:val="both"/>
        <w:rPr>
          <w:rFonts w:asciiTheme="minorHAnsi" w:hAnsiTheme="minorHAnsi" w:cstheme="minorHAnsi"/>
          <w:sz w:val="22"/>
          <w:szCs w:val="22"/>
        </w:rPr>
      </w:pPr>
      <w:r w:rsidRPr="007D67A9">
        <w:rPr>
          <w:rFonts w:asciiTheme="minorHAnsi" w:hAnsiTheme="minorHAnsi" w:cstheme="minorHAnsi"/>
          <w:sz w:val="22"/>
          <w:szCs w:val="22"/>
        </w:rPr>
        <w:t xml:space="preserve">Salaries paid starting 1 March 2014 for staff indicated in the project document </w:t>
      </w:r>
    </w:p>
    <w:p w:rsidR="0006505B" w:rsidRPr="007D67A9" w:rsidRDefault="0006505B" w:rsidP="0006505B">
      <w:pPr>
        <w:pStyle w:val="ListParagraph"/>
        <w:numPr>
          <w:ilvl w:val="0"/>
          <w:numId w:val="12"/>
        </w:numPr>
        <w:autoSpaceDE w:val="0"/>
        <w:autoSpaceDN w:val="0"/>
        <w:adjustRightInd w:val="0"/>
        <w:jc w:val="both"/>
        <w:rPr>
          <w:rFonts w:asciiTheme="minorHAnsi" w:hAnsiTheme="minorHAnsi" w:cstheme="minorHAnsi"/>
          <w:sz w:val="22"/>
          <w:szCs w:val="22"/>
        </w:rPr>
      </w:pPr>
      <w:r w:rsidRPr="007D67A9">
        <w:rPr>
          <w:rFonts w:asciiTheme="minorHAnsi" w:hAnsiTheme="minorHAnsi" w:cstheme="minorHAnsi"/>
          <w:sz w:val="22"/>
          <w:szCs w:val="22"/>
        </w:rPr>
        <w:t>Training courses and activities implemented during this period.</w:t>
      </w:r>
    </w:p>
    <w:p w:rsidR="00956490" w:rsidRPr="007D67A9" w:rsidRDefault="00956490" w:rsidP="002A6478">
      <w:pPr>
        <w:autoSpaceDE w:val="0"/>
        <w:autoSpaceDN w:val="0"/>
        <w:adjustRightInd w:val="0"/>
        <w:rPr>
          <w:rFonts w:asciiTheme="minorHAnsi" w:hAnsiTheme="minorHAnsi" w:cstheme="minorHAnsi"/>
          <w:sz w:val="22"/>
          <w:szCs w:val="22"/>
          <w:lang w:val="en-US"/>
        </w:rPr>
      </w:pPr>
    </w:p>
    <w:p w:rsidR="002A6478" w:rsidRPr="007D67A9" w:rsidRDefault="002A6478" w:rsidP="0006505B">
      <w:pPr>
        <w:shd w:val="clear" w:color="auto" w:fill="FFFFFF"/>
        <w:jc w:val="both"/>
        <w:rPr>
          <w:rFonts w:asciiTheme="minorHAnsi" w:hAnsiTheme="minorHAnsi" w:cstheme="minorHAnsi"/>
          <w:sz w:val="22"/>
          <w:szCs w:val="22"/>
          <w:lang w:val="en-US"/>
        </w:rPr>
      </w:pPr>
      <w:r w:rsidRPr="007D67A9">
        <w:rPr>
          <w:rFonts w:asciiTheme="minorHAnsi" w:hAnsiTheme="minorHAnsi" w:cstheme="minorHAnsi"/>
          <w:sz w:val="22"/>
          <w:szCs w:val="22"/>
          <w:lang w:val="en-US"/>
        </w:rPr>
        <w:t xml:space="preserve">All supporting documents will be </w:t>
      </w:r>
      <w:r w:rsidR="0006505B" w:rsidRPr="007D67A9">
        <w:rPr>
          <w:rFonts w:asciiTheme="minorHAnsi" w:hAnsiTheme="minorHAnsi" w:cstheme="minorHAnsi"/>
          <w:sz w:val="22"/>
          <w:szCs w:val="22"/>
          <w:lang w:val="en-US"/>
        </w:rPr>
        <w:t>submitted</w:t>
      </w:r>
      <w:r w:rsidRPr="007D67A9">
        <w:rPr>
          <w:rFonts w:asciiTheme="minorHAnsi" w:hAnsiTheme="minorHAnsi" w:cstheme="minorHAnsi"/>
          <w:sz w:val="22"/>
          <w:szCs w:val="22"/>
          <w:lang w:val="en-US"/>
        </w:rPr>
        <w:t xml:space="preserve"> to UNDP b</w:t>
      </w:r>
      <w:r w:rsidR="00956490" w:rsidRPr="007D67A9">
        <w:rPr>
          <w:rFonts w:asciiTheme="minorHAnsi" w:hAnsiTheme="minorHAnsi" w:cstheme="minorHAnsi"/>
          <w:sz w:val="22"/>
          <w:szCs w:val="22"/>
          <w:lang w:val="en-US"/>
        </w:rPr>
        <w:t>y end of July 2014 to finalize reimbursement to CCCPA</w:t>
      </w:r>
      <w:r w:rsidR="001E35DB" w:rsidRPr="007D67A9">
        <w:rPr>
          <w:rFonts w:asciiTheme="minorHAnsi" w:hAnsiTheme="minorHAnsi" w:cstheme="minorHAnsi"/>
          <w:sz w:val="22"/>
          <w:szCs w:val="22"/>
          <w:lang w:val="en-US"/>
        </w:rPr>
        <w:t>, including short-term contracts covering the period during which the center was paying salaries</w:t>
      </w:r>
    </w:p>
    <w:p w:rsidR="00742715" w:rsidRPr="003E11E8" w:rsidRDefault="00742715" w:rsidP="00A849AC">
      <w:pPr>
        <w:autoSpaceDE w:val="0"/>
        <w:autoSpaceDN w:val="0"/>
        <w:adjustRightInd w:val="0"/>
        <w:rPr>
          <w:rFonts w:asciiTheme="minorHAnsi" w:hAnsiTheme="minorHAnsi" w:cstheme="minorHAnsi"/>
          <w:b/>
          <w:bCs/>
          <w:sz w:val="24"/>
        </w:rPr>
      </w:pPr>
    </w:p>
    <w:p w:rsidR="00742715" w:rsidRPr="000855C7" w:rsidRDefault="00742715" w:rsidP="00A849AC">
      <w:pPr>
        <w:autoSpaceDE w:val="0"/>
        <w:autoSpaceDN w:val="0"/>
        <w:adjustRightInd w:val="0"/>
        <w:rPr>
          <w:rFonts w:asciiTheme="minorHAnsi" w:hAnsiTheme="minorHAnsi" w:cstheme="minorHAnsi"/>
          <w:b/>
          <w:bCs/>
          <w:sz w:val="24"/>
          <w:lang w:val="en-US"/>
        </w:rPr>
      </w:pPr>
    </w:p>
    <w:p w:rsidR="00742715" w:rsidRPr="000855C7" w:rsidRDefault="00742715" w:rsidP="00A849AC">
      <w:pPr>
        <w:autoSpaceDE w:val="0"/>
        <w:autoSpaceDN w:val="0"/>
        <w:adjustRightInd w:val="0"/>
        <w:rPr>
          <w:rFonts w:asciiTheme="minorHAnsi" w:hAnsiTheme="minorHAnsi" w:cstheme="minorHAnsi"/>
          <w:b/>
          <w:bCs/>
          <w:sz w:val="24"/>
          <w:lang w:val="en-US"/>
        </w:rPr>
      </w:pPr>
    </w:p>
    <w:p w:rsidR="00742715" w:rsidRPr="000855C7" w:rsidRDefault="00742715" w:rsidP="00A849AC">
      <w:pPr>
        <w:autoSpaceDE w:val="0"/>
        <w:autoSpaceDN w:val="0"/>
        <w:adjustRightInd w:val="0"/>
        <w:rPr>
          <w:rFonts w:asciiTheme="minorHAnsi" w:hAnsiTheme="minorHAnsi" w:cstheme="minorHAnsi"/>
          <w:b/>
          <w:bCs/>
          <w:sz w:val="24"/>
          <w:lang w:val="en-US"/>
        </w:rPr>
      </w:pPr>
    </w:p>
    <w:p w:rsidR="00742715" w:rsidRPr="000855C7" w:rsidRDefault="00742715" w:rsidP="00A849AC">
      <w:pPr>
        <w:autoSpaceDE w:val="0"/>
        <w:autoSpaceDN w:val="0"/>
        <w:adjustRightInd w:val="0"/>
        <w:rPr>
          <w:rFonts w:asciiTheme="minorHAnsi" w:hAnsiTheme="minorHAnsi" w:cstheme="minorHAnsi"/>
          <w:b/>
          <w:bCs/>
          <w:sz w:val="24"/>
          <w:lang w:val="en-US"/>
        </w:rPr>
      </w:pPr>
    </w:p>
    <w:p w:rsidR="001F10F8" w:rsidRPr="000855C7" w:rsidRDefault="001F10F8" w:rsidP="008609CA">
      <w:pPr>
        <w:autoSpaceDE w:val="0"/>
        <w:autoSpaceDN w:val="0"/>
        <w:adjustRightInd w:val="0"/>
        <w:jc w:val="center"/>
        <w:rPr>
          <w:rFonts w:asciiTheme="minorHAnsi" w:hAnsiTheme="minorHAnsi" w:cstheme="minorHAnsi"/>
          <w:b/>
          <w:bCs/>
          <w:sz w:val="24"/>
          <w:lang w:val="en-US"/>
        </w:rPr>
      </w:pPr>
      <w:r w:rsidRPr="000855C7">
        <w:rPr>
          <w:rFonts w:asciiTheme="minorHAnsi" w:hAnsiTheme="minorHAnsi" w:cstheme="minorHAnsi"/>
          <w:b/>
          <w:bCs/>
          <w:sz w:val="24"/>
          <w:lang w:val="en-US"/>
        </w:rPr>
        <w:t>ANNEXES</w:t>
      </w:r>
    </w:p>
    <w:p w:rsidR="001F10F8" w:rsidRPr="000855C7" w:rsidRDefault="001F10F8" w:rsidP="00A849AC">
      <w:pPr>
        <w:autoSpaceDE w:val="0"/>
        <w:autoSpaceDN w:val="0"/>
        <w:adjustRightInd w:val="0"/>
        <w:rPr>
          <w:rFonts w:asciiTheme="minorHAnsi" w:hAnsiTheme="minorHAnsi" w:cstheme="minorHAnsi"/>
          <w:b/>
          <w:bCs/>
          <w:sz w:val="24"/>
          <w:lang w:val="en-US"/>
        </w:rPr>
      </w:pPr>
    </w:p>
    <w:p w:rsidR="001F10F8" w:rsidRPr="000855C7" w:rsidRDefault="001F10F8" w:rsidP="000855C7">
      <w:pPr>
        <w:autoSpaceDE w:val="0"/>
        <w:autoSpaceDN w:val="0"/>
        <w:adjustRightInd w:val="0"/>
        <w:jc w:val="center"/>
        <w:rPr>
          <w:rFonts w:asciiTheme="minorHAnsi" w:hAnsiTheme="minorHAnsi" w:cstheme="minorHAnsi"/>
          <w:b/>
          <w:bCs/>
          <w:sz w:val="24"/>
          <w:lang w:val="en-US"/>
        </w:rPr>
      </w:pPr>
      <w:r w:rsidRPr="000855C7">
        <w:rPr>
          <w:rFonts w:asciiTheme="minorHAnsi" w:hAnsiTheme="minorHAnsi" w:cstheme="minorHAnsi"/>
          <w:b/>
          <w:bCs/>
          <w:sz w:val="24"/>
          <w:lang w:val="en-US"/>
        </w:rPr>
        <w:t xml:space="preserve">ANNEX </w:t>
      </w:r>
      <w:proofErr w:type="gramStart"/>
      <w:r w:rsidRPr="000855C7">
        <w:rPr>
          <w:rFonts w:asciiTheme="minorHAnsi" w:hAnsiTheme="minorHAnsi" w:cstheme="minorHAnsi"/>
          <w:b/>
          <w:bCs/>
          <w:sz w:val="24"/>
          <w:lang w:val="en-US"/>
        </w:rPr>
        <w:t>I</w:t>
      </w:r>
      <w:proofErr w:type="gramEnd"/>
      <w:r w:rsidRPr="000855C7">
        <w:rPr>
          <w:rFonts w:asciiTheme="minorHAnsi" w:hAnsiTheme="minorHAnsi" w:cstheme="minorHAnsi"/>
          <w:b/>
          <w:bCs/>
          <w:sz w:val="24"/>
          <w:lang w:val="en-US"/>
        </w:rPr>
        <w:t>: Monitoring and Evaluation System</w:t>
      </w:r>
    </w:p>
    <w:p w:rsidR="001F10F8" w:rsidRPr="000855C7" w:rsidRDefault="001F10F8" w:rsidP="00A849AC">
      <w:pPr>
        <w:autoSpaceDE w:val="0"/>
        <w:autoSpaceDN w:val="0"/>
        <w:adjustRightInd w:val="0"/>
        <w:rPr>
          <w:rFonts w:asciiTheme="minorHAnsi" w:hAnsiTheme="minorHAnsi" w:cstheme="minorHAnsi"/>
          <w:b/>
          <w:bCs/>
          <w:sz w:val="24"/>
          <w:lang w:val="en-US"/>
        </w:rPr>
      </w:pPr>
    </w:p>
    <w:p w:rsidR="000855C7" w:rsidRPr="000855C7" w:rsidRDefault="000855C7" w:rsidP="000855C7">
      <w:pPr>
        <w:jc w:val="right"/>
        <w:rPr>
          <w:rFonts w:asciiTheme="minorHAnsi" w:hAnsiTheme="minorHAnsi" w:cstheme="minorHAnsi"/>
          <w:lang w:val="en-US"/>
        </w:rPr>
      </w:pPr>
    </w:p>
    <w:p w:rsidR="000855C7" w:rsidRPr="000855C7" w:rsidRDefault="000855C7" w:rsidP="000855C7">
      <w:pPr>
        <w:jc w:val="right"/>
        <w:rPr>
          <w:rFonts w:asciiTheme="minorHAnsi" w:hAnsiTheme="minorHAnsi" w:cstheme="minorHAnsi"/>
        </w:rPr>
      </w:pPr>
    </w:p>
    <w:p w:rsidR="000855C7" w:rsidRPr="000855C7" w:rsidRDefault="000855C7" w:rsidP="000855C7">
      <w:pPr>
        <w:jc w:val="center"/>
        <w:rPr>
          <w:rFonts w:asciiTheme="minorHAnsi" w:hAnsiTheme="minorHAnsi" w:cstheme="minorHAnsi"/>
          <w:b/>
          <w:bCs/>
          <w:sz w:val="30"/>
          <w:szCs w:val="30"/>
        </w:rPr>
      </w:pPr>
    </w:p>
    <w:p w:rsidR="000855C7" w:rsidRPr="000855C7" w:rsidRDefault="000855C7" w:rsidP="000855C7">
      <w:pPr>
        <w:jc w:val="center"/>
        <w:rPr>
          <w:rFonts w:asciiTheme="minorHAnsi" w:hAnsiTheme="minorHAnsi" w:cstheme="minorHAnsi"/>
          <w:b/>
          <w:bCs/>
          <w:sz w:val="30"/>
          <w:szCs w:val="30"/>
        </w:rPr>
      </w:pPr>
    </w:p>
    <w:p w:rsidR="000855C7" w:rsidRPr="000855C7" w:rsidRDefault="000855C7" w:rsidP="000855C7">
      <w:pPr>
        <w:pStyle w:val="ListParagraph"/>
        <w:ind w:left="0"/>
        <w:jc w:val="center"/>
        <w:rPr>
          <w:rFonts w:asciiTheme="minorHAnsi" w:hAnsiTheme="minorHAnsi" w:cstheme="minorHAnsi"/>
          <w:b/>
          <w:bCs/>
          <w:sz w:val="30"/>
          <w:szCs w:val="30"/>
        </w:rPr>
      </w:pPr>
      <w:r w:rsidRPr="000855C7">
        <w:rPr>
          <w:rFonts w:asciiTheme="minorHAnsi" w:hAnsiTheme="minorHAnsi" w:cstheme="minorHAnsi"/>
          <w:b/>
          <w:bCs/>
          <w:sz w:val="30"/>
          <w:szCs w:val="30"/>
        </w:rPr>
        <w:t>Enhancing the capacity of local actors in efforts to improve Peace and Stability in North Africa, the Sahel and the Great Lakes Region</w:t>
      </w:r>
    </w:p>
    <w:p w:rsidR="000855C7" w:rsidRPr="000855C7" w:rsidRDefault="000855C7" w:rsidP="000855C7">
      <w:pPr>
        <w:jc w:val="center"/>
        <w:rPr>
          <w:rFonts w:asciiTheme="minorHAnsi" w:hAnsiTheme="minorHAnsi" w:cstheme="minorHAnsi"/>
          <w:b/>
          <w:bCs/>
          <w:sz w:val="32"/>
          <w:szCs w:val="32"/>
        </w:rPr>
      </w:pPr>
    </w:p>
    <w:p w:rsidR="000855C7" w:rsidRPr="000855C7" w:rsidRDefault="000855C7" w:rsidP="000855C7">
      <w:pPr>
        <w:jc w:val="center"/>
        <w:rPr>
          <w:rFonts w:asciiTheme="minorHAnsi" w:hAnsiTheme="minorHAnsi" w:cstheme="minorHAnsi"/>
          <w:b/>
          <w:bCs/>
          <w:sz w:val="30"/>
          <w:szCs w:val="30"/>
        </w:rPr>
      </w:pPr>
    </w:p>
    <w:p w:rsidR="000855C7" w:rsidRPr="000855C7" w:rsidRDefault="000855C7" w:rsidP="000855C7">
      <w:pPr>
        <w:jc w:val="center"/>
        <w:rPr>
          <w:rFonts w:asciiTheme="minorHAnsi" w:hAnsiTheme="minorHAnsi" w:cstheme="minorHAnsi"/>
          <w:b/>
          <w:bCs/>
          <w:sz w:val="30"/>
          <w:szCs w:val="30"/>
        </w:rPr>
      </w:pPr>
    </w:p>
    <w:p w:rsidR="000855C7" w:rsidRPr="000855C7" w:rsidRDefault="000855C7" w:rsidP="000855C7">
      <w:pPr>
        <w:jc w:val="center"/>
        <w:rPr>
          <w:rFonts w:asciiTheme="minorHAnsi" w:hAnsiTheme="minorHAnsi" w:cstheme="minorHAnsi"/>
          <w:b/>
          <w:bCs/>
          <w:sz w:val="30"/>
          <w:szCs w:val="30"/>
        </w:rPr>
      </w:pPr>
    </w:p>
    <w:p w:rsidR="000855C7" w:rsidRPr="000855C7" w:rsidRDefault="000855C7" w:rsidP="000855C7">
      <w:pPr>
        <w:jc w:val="center"/>
        <w:rPr>
          <w:rFonts w:asciiTheme="minorHAnsi" w:hAnsiTheme="minorHAnsi" w:cstheme="minorHAnsi"/>
          <w:b/>
          <w:bCs/>
          <w:sz w:val="30"/>
          <w:szCs w:val="30"/>
        </w:rPr>
      </w:pPr>
    </w:p>
    <w:p w:rsidR="000855C7" w:rsidRPr="000855C7" w:rsidRDefault="000855C7" w:rsidP="000855C7">
      <w:pPr>
        <w:jc w:val="center"/>
        <w:rPr>
          <w:rFonts w:asciiTheme="minorHAnsi" w:hAnsiTheme="minorHAnsi" w:cstheme="minorHAnsi"/>
          <w:b/>
          <w:bCs/>
          <w:sz w:val="30"/>
          <w:szCs w:val="30"/>
        </w:rPr>
      </w:pPr>
    </w:p>
    <w:p w:rsidR="000855C7" w:rsidRPr="000855C7" w:rsidRDefault="000855C7" w:rsidP="000855C7">
      <w:pPr>
        <w:jc w:val="center"/>
        <w:rPr>
          <w:rFonts w:asciiTheme="minorHAnsi" w:hAnsiTheme="minorHAnsi" w:cstheme="minorHAnsi"/>
          <w:b/>
          <w:bCs/>
          <w:sz w:val="30"/>
          <w:szCs w:val="30"/>
        </w:rPr>
      </w:pPr>
      <w:r w:rsidRPr="000855C7">
        <w:rPr>
          <w:rFonts w:asciiTheme="minorHAnsi" w:hAnsiTheme="minorHAnsi" w:cstheme="minorHAnsi"/>
          <w:b/>
          <w:bCs/>
          <w:sz w:val="30"/>
          <w:szCs w:val="30"/>
        </w:rPr>
        <w:t>The Monitoring and Evaluation System</w:t>
      </w: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rPr>
      </w:pPr>
    </w:p>
    <w:p w:rsidR="000855C7" w:rsidRPr="000855C7" w:rsidRDefault="000855C7" w:rsidP="000855C7">
      <w:pPr>
        <w:jc w:val="center"/>
        <w:rPr>
          <w:rFonts w:asciiTheme="minorHAnsi" w:hAnsiTheme="minorHAnsi" w:cstheme="minorHAnsi"/>
          <w:b/>
          <w:bCs/>
          <w:sz w:val="32"/>
          <w:szCs w:val="32"/>
        </w:rPr>
      </w:pPr>
      <w:r w:rsidRPr="000855C7">
        <w:rPr>
          <w:rFonts w:asciiTheme="minorHAnsi" w:hAnsiTheme="minorHAnsi" w:cstheme="minorHAnsi"/>
          <w:b/>
          <w:bCs/>
          <w:sz w:val="32"/>
          <w:szCs w:val="32"/>
        </w:rPr>
        <w:t>May, 2014</w:t>
      </w:r>
    </w:p>
    <w:p w:rsidR="000855C7" w:rsidRPr="000855C7" w:rsidRDefault="000855C7" w:rsidP="000855C7">
      <w:pPr>
        <w:jc w:val="center"/>
        <w:rPr>
          <w:rFonts w:asciiTheme="minorHAnsi" w:hAnsiTheme="minorHAnsi" w:cstheme="minorHAnsi"/>
          <w:b/>
          <w:bCs/>
          <w:lang w:bidi="ar-EG"/>
        </w:rPr>
      </w:pPr>
      <w:r w:rsidRPr="000855C7">
        <w:rPr>
          <w:rFonts w:asciiTheme="minorHAnsi" w:hAnsiTheme="minorHAnsi" w:cstheme="minorHAnsi"/>
          <w:b/>
          <w:bCs/>
          <w:rtl/>
          <w:lang w:bidi="ar-EG"/>
        </w:rPr>
        <w:br w:type="page"/>
      </w:r>
    </w:p>
    <w:p w:rsidR="000855C7" w:rsidRPr="000855C7" w:rsidRDefault="000855C7" w:rsidP="000855C7">
      <w:pPr>
        <w:rPr>
          <w:rFonts w:asciiTheme="minorHAnsi" w:hAnsiTheme="minorHAnsi" w:cstheme="minorHAnsi"/>
          <w:b/>
          <w:bCs/>
          <w:lang w:bidi="ar-EG"/>
        </w:rPr>
      </w:pPr>
    </w:p>
    <w:p w:rsidR="000855C7" w:rsidRPr="000855C7" w:rsidRDefault="000855C7" w:rsidP="000855C7">
      <w:pPr>
        <w:rPr>
          <w:rFonts w:asciiTheme="minorHAnsi" w:hAnsiTheme="minorHAnsi" w:cstheme="minorHAnsi"/>
          <w:b/>
          <w:bCs/>
          <w:lang w:bidi="ar-EG"/>
        </w:rPr>
      </w:pPr>
      <w:r w:rsidRPr="000855C7">
        <w:rPr>
          <w:rFonts w:asciiTheme="minorHAnsi" w:hAnsiTheme="minorHAnsi" w:cstheme="minorHAnsi"/>
          <w:b/>
          <w:bCs/>
          <w:lang w:bidi="ar-EG"/>
        </w:rPr>
        <w:t>1. Introduction</w:t>
      </w:r>
    </w:p>
    <w:p w:rsidR="000855C7" w:rsidRPr="000855C7" w:rsidRDefault="000855C7" w:rsidP="000855C7">
      <w:pPr>
        <w:rPr>
          <w:rFonts w:asciiTheme="minorHAnsi" w:hAnsiTheme="minorHAnsi" w:cstheme="minorHAnsi"/>
          <w:lang w:bidi="ar-EG"/>
        </w:rPr>
      </w:pPr>
    </w:p>
    <w:p w:rsidR="000855C7" w:rsidRPr="000855C7" w:rsidRDefault="000855C7" w:rsidP="000855C7">
      <w:pPr>
        <w:pStyle w:val="ListParagraph"/>
        <w:ind w:left="0"/>
        <w:jc w:val="both"/>
        <w:rPr>
          <w:rFonts w:asciiTheme="minorHAnsi" w:hAnsiTheme="minorHAnsi" w:cstheme="minorHAnsi"/>
          <w:sz w:val="22"/>
          <w:szCs w:val="22"/>
          <w:lang w:bidi="ar-EG"/>
        </w:rPr>
      </w:pPr>
      <w:r w:rsidRPr="000855C7">
        <w:rPr>
          <w:rFonts w:asciiTheme="minorHAnsi" w:hAnsiTheme="minorHAnsi" w:cstheme="minorHAnsi"/>
          <w:sz w:val="22"/>
          <w:szCs w:val="22"/>
          <w:lang w:bidi="ar-EG"/>
        </w:rPr>
        <w:t xml:space="preserve">The below document and attached appendices present a first draft of the Monitoring and Evaluation (M&amp;E) System </w:t>
      </w:r>
      <w:r w:rsidRPr="000855C7">
        <w:rPr>
          <w:rFonts w:asciiTheme="minorHAnsi" w:hAnsiTheme="minorHAnsi" w:cstheme="minorHAnsi"/>
          <w:b/>
          <w:bCs/>
          <w:sz w:val="22"/>
          <w:szCs w:val="22"/>
          <w:lang w:bidi="ar-EG"/>
        </w:rPr>
        <w:t xml:space="preserve">Enhancing the capacity of local actors in efforts to improve Peace and Stability in North Africa, the Sahel and the Great Lakes Region </w:t>
      </w:r>
      <w:r w:rsidRPr="000855C7">
        <w:rPr>
          <w:rFonts w:asciiTheme="minorHAnsi" w:hAnsiTheme="minorHAnsi" w:cstheme="minorHAnsi"/>
          <w:sz w:val="22"/>
          <w:szCs w:val="22"/>
          <w:lang w:bidi="ar-EG"/>
        </w:rPr>
        <w:t xml:space="preserve">project. . </w:t>
      </w:r>
    </w:p>
    <w:p w:rsidR="000855C7" w:rsidRDefault="000855C7" w:rsidP="000855C7">
      <w:pPr>
        <w:jc w:val="lowKashida"/>
        <w:rPr>
          <w:rFonts w:asciiTheme="minorHAnsi" w:hAnsiTheme="minorHAnsi" w:cstheme="minorHAnsi"/>
          <w:b/>
          <w:bCs/>
          <w:sz w:val="22"/>
          <w:szCs w:val="22"/>
        </w:rPr>
      </w:pPr>
    </w:p>
    <w:p w:rsidR="000855C7" w:rsidRPr="000855C7" w:rsidRDefault="000855C7" w:rsidP="000855C7">
      <w:pPr>
        <w:jc w:val="lowKashida"/>
        <w:rPr>
          <w:rFonts w:asciiTheme="minorHAnsi" w:hAnsiTheme="minorHAnsi" w:cstheme="minorHAnsi"/>
          <w:b/>
          <w:bCs/>
          <w:sz w:val="22"/>
          <w:szCs w:val="22"/>
        </w:rPr>
      </w:pPr>
      <w:r w:rsidRPr="000855C7">
        <w:rPr>
          <w:rFonts w:asciiTheme="minorHAnsi" w:hAnsiTheme="minorHAnsi" w:cstheme="minorHAnsi"/>
          <w:b/>
          <w:bCs/>
          <w:sz w:val="22"/>
          <w:szCs w:val="22"/>
        </w:rPr>
        <w:t xml:space="preserve">The objective of the monitoring and evaluation system </w:t>
      </w:r>
      <w:r w:rsidRPr="000855C7">
        <w:rPr>
          <w:rFonts w:asciiTheme="minorHAnsi" w:hAnsiTheme="minorHAnsi" w:cstheme="minorHAnsi"/>
          <w:sz w:val="22"/>
          <w:szCs w:val="22"/>
        </w:rPr>
        <w:t xml:space="preserve"> is to provide </w:t>
      </w:r>
      <w:r w:rsidRPr="000855C7">
        <w:rPr>
          <w:rFonts w:asciiTheme="minorHAnsi" w:hAnsiTheme="minorHAnsi" w:cstheme="minorHAnsi"/>
          <w:sz w:val="22"/>
          <w:szCs w:val="22"/>
          <w:lang w:bidi="ar-EG"/>
        </w:rPr>
        <w:t>guidance to  the Egyptian Ministry of Foreign Affairs, and the CCCPA programme's managers and implementers- through documentation of programme progress and impact as well as</w:t>
      </w:r>
      <w:r w:rsidRPr="000855C7">
        <w:rPr>
          <w:rFonts w:asciiTheme="minorHAnsi" w:hAnsiTheme="minorHAnsi" w:cstheme="minorHAnsi"/>
          <w:sz w:val="22"/>
          <w:szCs w:val="22"/>
        </w:rPr>
        <w:t xml:space="preserve"> with information- </w:t>
      </w:r>
      <w:r w:rsidRPr="000855C7">
        <w:rPr>
          <w:rFonts w:asciiTheme="minorHAnsi" w:hAnsiTheme="minorHAnsi" w:cstheme="minorHAnsi"/>
          <w:b/>
          <w:bCs/>
          <w:sz w:val="22"/>
          <w:szCs w:val="22"/>
        </w:rPr>
        <w:t>to improve the programme whilst still running</w:t>
      </w:r>
      <w:r w:rsidRPr="000855C7">
        <w:rPr>
          <w:rFonts w:asciiTheme="minorHAnsi" w:hAnsiTheme="minorHAnsi" w:cstheme="minorHAnsi"/>
          <w:b/>
          <w:bCs/>
          <w:sz w:val="22"/>
          <w:szCs w:val="22"/>
          <w:lang w:bidi="ar-EG"/>
        </w:rPr>
        <w:t xml:space="preserve"> and support more cost-effective and sustainable results. </w:t>
      </w:r>
    </w:p>
    <w:p w:rsidR="000855C7" w:rsidRPr="000855C7" w:rsidRDefault="000855C7" w:rsidP="000855C7">
      <w:pPr>
        <w:jc w:val="lowKashida"/>
        <w:rPr>
          <w:rFonts w:asciiTheme="minorHAnsi" w:hAnsiTheme="minorHAnsi" w:cstheme="minorHAnsi"/>
          <w:bCs/>
          <w:szCs w:val="22"/>
        </w:rPr>
      </w:pPr>
    </w:p>
    <w:p w:rsidR="000855C7" w:rsidRPr="000855C7" w:rsidRDefault="000855C7" w:rsidP="000855C7">
      <w:pPr>
        <w:jc w:val="lowKashida"/>
        <w:rPr>
          <w:rFonts w:asciiTheme="minorHAnsi" w:hAnsiTheme="minorHAnsi" w:cstheme="minorHAnsi"/>
          <w:b/>
          <w:szCs w:val="22"/>
        </w:rPr>
      </w:pPr>
      <w:r w:rsidRPr="000855C7">
        <w:rPr>
          <w:rFonts w:asciiTheme="minorHAnsi" w:hAnsiTheme="minorHAnsi" w:cstheme="minorHAnsi"/>
          <w:b/>
          <w:szCs w:val="22"/>
        </w:rPr>
        <w:t>As such, the M&amp;E system can play various roles during the implementation of the project:</w:t>
      </w:r>
    </w:p>
    <w:p w:rsidR="000855C7" w:rsidRPr="000855C7" w:rsidRDefault="000855C7" w:rsidP="000855C7">
      <w:pPr>
        <w:numPr>
          <w:ilvl w:val="0"/>
          <w:numId w:val="35"/>
        </w:numPr>
        <w:jc w:val="lowKashida"/>
        <w:rPr>
          <w:rFonts w:asciiTheme="minorHAnsi" w:hAnsiTheme="minorHAnsi" w:cstheme="minorHAnsi"/>
          <w:bCs/>
          <w:szCs w:val="22"/>
        </w:rPr>
      </w:pPr>
      <w:r w:rsidRPr="000855C7">
        <w:rPr>
          <w:rFonts w:asciiTheme="minorHAnsi" w:hAnsiTheme="minorHAnsi" w:cstheme="minorHAnsi"/>
          <w:bCs/>
          <w:szCs w:val="22"/>
        </w:rPr>
        <w:t>A valuable source of information for decision making,</w:t>
      </w:r>
    </w:p>
    <w:p w:rsidR="000855C7" w:rsidRPr="000855C7" w:rsidRDefault="000855C7" w:rsidP="000855C7">
      <w:pPr>
        <w:numPr>
          <w:ilvl w:val="0"/>
          <w:numId w:val="35"/>
        </w:numPr>
        <w:jc w:val="lowKashida"/>
        <w:rPr>
          <w:rFonts w:asciiTheme="minorHAnsi" w:hAnsiTheme="minorHAnsi" w:cstheme="minorHAnsi"/>
        </w:rPr>
      </w:pPr>
      <w:r w:rsidRPr="000855C7">
        <w:rPr>
          <w:rFonts w:asciiTheme="minorHAnsi" w:hAnsiTheme="minorHAnsi" w:cstheme="minorHAnsi"/>
          <w:bCs/>
          <w:szCs w:val="22"/>
        </w:rPr>
        <w:t>A mechanism of inter-institutional coordination of activities and,</w:t>
      </w:r>
    </w:p>
    <w:p w:rsidR="000855C7" w:rsidRPr="000855C7" w:rsidRDefault="000855C7" w:rsidP="000855C7">
      <w:pPr>
        <w:numPr>
          <w:ilvl w:val="0"/>
          <w:numId w:val="35"/>
        </w:numPr>
        <w:jc w:val="lowKashida"/>
        <w:rPr>
          <w:rFonts w:asciiTheme="minorHAnsi" w:hAnsiTheme="minorHAnsi" w:cstheme="minorHAnsi"/>
        </w:rPr>
      </w:pPr>
      <w:r w:rsidRPr="000855C7">
        <w:rPr>
          <w:rFonts w:asciiTheme="minorHAnsi" w:hAnsiTheme="minorHAnsi" w:cstheme="minorHAnsi"/>
          <w:bCs/>
          <w:szCs w:val="22"/>
        </w:rPr>
        <w:t>An effective tool for communication of results.</w:t>
      </w:r>
    </w:p>
    <w:p w:rsidR="000855C7" w:rsidRPr="000855C7" w:rsidRDefault="000855C7" w:rsidP="000855C7">
      <w:pPr>
        <w:jc w:val="right"/>
        <w:rPr>
          <w:rFonts w:asciiTheme="minorHAnsi" w:hAnsiTheme="minorHAnsi" w:cstheme="minorHAnsi"/>
          <w:lang w:bidi="ar-EG"/>
        </w:rPr>
      </w:pPr>
    </w:p>
    <w:p w:rsidR="000855C7" w:rsidRPr="000855C7" w:rsidRDefault="000855C7" w:rsidP="000855C7">
      <w:pPr>
        <w:tabs>
          <w:tab w:val="left" w:pos="-1440"/>
          <w:tab w:val="left" w:pos="-720"/>
        </w:tabs>
        <w:suppressAutoHyphens/>
        <w:jc w:val="lowKashida"/>
        <w:rPr>
          <w:rFonts w:asciiTheme="minorHAnsi" w:hAnsiTheme="minorHAnsi" w:cstheme="minorHAnsi"/>
          <w:b/>
          <w:bCs/>
          <w:lang w:bidi="ar-EG"/>
        </w:rPr>
      </w:pPr>
    </w:p>
    <w:p w:rsidR="000855C7" w:rsidRPr="000855C7" w:rsidRDefault="000855C7" w:rsidP="000855C7">
      <w:pPr>
        <w:tabs>
          <w:tab w:val="left" w:pos="-1440"/>
          <w:tab w:val="left" w:pos="-720"/>
        </w:tabs>
        <w:suppressAutoHyphens/>
        <w:jc w:val="lowKashida"/>
        <w:rPr>
          <w:rFonts w:asciiTheme="minorHAnsi" w:hAnsiTheme="minorHAnsi" w:cstheme="minorHAnsi"/>
        </w:rPr>
      </w:pPr>
      <w:r w:rsidRPr="000855C7">
        <w:rPr>
          <w:rFonts w:asciiTheme="minorHAnsi" w:hAnsiTheme="minorHAnsi" w:cstheme="minorHAnsi"/>
          <w:b/>
          <w:bCs/>
          <w:lang w:bidi="ar-EG"/>
        </w:rPr>
        <w:t>2. The initiative to enhance the capacity of the local actors</w:t>
      </w:r>
    </w:p>
    <w:p w:rsidR="000855C7" w:rsidRPr="000855C7" w:rsidRDefault="000855C7" w:rsidP="000855C7">
      <w:pPr>
        <w:jc w:val="lowKashida"/>
        <w:rPr>
          <w:rFonts w:asciiTheme="minorHAnsi" w:hAnsiTheme="minorHAnsi" w:cstheme="minorHAnsi"/>
          <w:b/>
          <w:bCs/>
          <w:lang w:bidi="ar-EG"/>
        </w:rPr>
      </w:pPr>
    </w:p>
    <w:p w:rsidR="000855C7" w:rsidRPr="000855C7" w:rsidRDefault="000855C7" w:rsidP="000855C7">
      <w:pPr>
        <w:ind w:right="26"/>
        <w:jc w:val="both"/>
        <w:rPr>
          <w:rFonts w:asciiTheme="minorHAnsi" w:eastAsia="MS Gothic" w:hAnsiTheme="minorHAnsi" w:cstheme="minorHAnsi"/>
          <w:sz w:val="22"/>
          <w:szCs w:val="22"/>
          <w:lang w:eastAsia="ja-JP"/>
        </w:rPr>
      </w:pPr>
      <w:r w:rsidRPr="000855C7">
        <w:rPr>
          <w:rFonts w:asciiTheme="minorHAnsi" w:hAnsiTheme="minorHAnsi" w:cstheme="minorHAnsi"/>
          <w:sz w:val="22"/>
          <w:szCs w:val="22"/>
        </w:rPr>
        <w:t xml:space="preserve">Since the inception of continental cooperation in Africa, Egypt has been a champion of pan-African causes. It has also been a bastion of efforts to achieve peace and stability in Africa, including by building African capacities.  For purposes, the Egyptian Ministry of Foreign Affairs established the Cairo </w:t>
      </w:r>
      <w:proofErr w:type="spellStart"/>
      <w:r w:rsidRPr="000855C7">
        <w:rPr>
          <w:rFonts w:asciiTheme="minorHAnsi" w:hAnsiTheme="minorHAnsi" w:cstheme="minorHAnsi"/>
          <w:sz w:val="22"/>
          <w:szCs w:val="22"/>
        </w:rPr>
        <w:t>Center</w:t>
      </w:r>
      <w:proofErr w:type="spellEnd"/>
      <w:r w:rsidRPr="000855C7">
        <w:rPr>
          <w:rFonts w:asciiTheme="minorHAnsi" w:hAnsiTheme="minorHAnsi" w:cstheme="minorHAnsi"/>
          <w:sz w:val="22"/>
          <w:szCs w:val="22"/>
        </w:rPr>
        <w:t xml:space="preserve"> for Conflict Resolution and Peacekeeping in Africa (hereinafter CCCPA) in 1994. Since 2008, CCCPA has been the recipient of continuous support from the Government of Japan through the United Nations Development Programme (UNDP), with the aim of strengthening its institutional capacity and enhancing its ability to provide various partners in the region with trainings to build capacities in peacebuilding and peacekeeping. </w:t>
      </w:r>
    </w:p>
    <w:p w:rsidR="000855C7" w:rsidRPr="000855C7" w:rsidRDefault="000855C7" w:rsidP="000855C7">
      <w:pPr>
        <w:ind w:left="702" w:right="342"/>
        <w:jc w:val="both"/>
        <w:rPr>
          <w:rFonts w:asciiTheme="minorHAnsi" w:eastAsia="MS Gothic" w:hAnsiTheme="minorHAnsi" w:cstheme="minorHAnsi"/>
          <w:sz w:val="22"/>
          <w:szCs w:val="22"/>
          <w:lang w:eastAsia="ja-JP"/>
        </w:rPr>
      </w:pPr>
    </w:p>
    <w:p w:rsidR="000855C7" w:rsidRPr="000855C7" w:rsidRDefault="000855C7" w:rsidP="000855C7">
      <w:pPr>
        <w:ind w:left="26" w:right="26"/>
        <w:jc w:val="both"/>
        <w:rPr>
          <w:rFonts w:asciiTheme="minorHAnsi" w:eastAsia="MS Gothic" w:hAnsiTheme="minorHAnsi" w:cstheme="minorHAnsi"/>
          <w:sz w:val="22"/>
          <w:szCs w:val="22"/>
          <w:lang w:eastAsia="ja-JP"/>
        </w:rPr>
      </w:pPr>
      <w:r w:rsidRPr="000855C7">
        <w:rPr>
          <w:rFonts w:asciiTheme="minorHAnsi" w:hAnsiTheme="minorHAnsi" w:cstheme="minorHAnsi"/>
          <w:sz w:val="22"/>
          <w:szCs w:val="22"/>
        </w:rPr>
        <w:t xml:space="preserve">Despite the huge efforts of the international community, Africa continues to be a conflict-ridden, with devastating consequences on human security and serious repercussions for global peace and security. Some North African countries continue to struggle as a result of the socioeconomic and political upheavals of the last three years, with protracted transitions and mounting threats to peace and security, including state failure, porous borders and terrorism. The Sahel/Sahara and Great Lakes regions continue to suffer from a plethora of longstanding and complex sources of insecurity and instability. Facing such challenges requires a joint effort among the countries of the region, as well as enhancing the capacity of local actors. This project aims at meeting such needs. Taking into account past achievements and lessons learnt, </w:t>
      </w:r>
      <w:r w:rsidRPr="000855C7">
        <w:rPr>
          <w:rFonts w:asciiTheme="minorHAnsi" w:eastAsia="MS Gothic" w:hAnsiTheme="minorHAnsi" w:cstheme="minorHAnsi"/>
          <w:sz w:val="22"/>
          <w:szCs w:val="22"/>
        </w:rPr>
        <w:t>the proposed project aims to enhance the capacities of national and regional actors in the areas of border management, peacekeeping and peacebuilding, conflict resolution and crisis management, to ensure they have the necessary skills for appropriate and timely responses to incidents that threaten peace and stability</w:t>
      </w:r>
      <w:r w:rsidRPr="000855C7">
        <w:rPr>
          <w:rFonts w:asciiTheme="minorHAnsi" w:eastAsia="MS Gothic" w:hAnsiTheme="minorHAnsi" w:cstheme="minorHAnsi"/>
          <w:sz w:val="22"/>
          <w:szCs w:val="22"/>
          <w:lang w:eastAsia="ja-JP"/>
        </w:rPr>
        <w:t>.</w:t>
      </w:r>
    </w:p>
    <w:p w:rsidR="000855C7" w:rsidRDefault="000855C7" w:rsidP="000855C7">
      <w:pPr>
        <w:spacing w:after="60"/>
        <w:ind w:left="702" w:right="342"/>
        <w:jc w:val="both"/>
        <w:rPr>
          <w:rFonts w:asciiTheme="minorHAnsi" w:hAnsiTheme="minorHAnsi" w:cstheme="minorHAnsi"/>
          <w:sz w:val="22"/>
          <w:szCs w:val="22"/>
        </w:rPr>
      </w:pPr>
    </w:p>
    <w:p w:rsidR="00352931" w:rsidRDefault="00352931" w:rsidP="000855C7">
      <w:pPr>
        <w:spacing w:after="60"/>
        <w:ind w:left="702" w:right="342"/>
        <w:jc w:val="both"/>
        <w:rPr>
          <w:rFonts w:asciiTheme="minorHAnsi" w:hAnsiTheme="minorHAnsi" w:cstheme="minorHAnsi"/>
          <w:sz w:val="22"/>
          <w:szCs w:val="22"/>
        </w:rPr>
      </w:pPr>
    </w:p>
    <w:p w:rsidR="00352931" w:rsidRDefault="00352931" w:rsidP="000855C7">
      <w:pPr>
        <w:spacing w:after="60"/>
        <w:ind w:left="702" w:right="342"/>
        <w:jc w:val="both"/>
        <w:rPr>
          <w:rFonts w:asciiTheme="minorHAnsi" w:hAnsiTheme="minorHAnsi" w:cstheme="minorHAnsi"/>
          <w:sz w:val="22"/>
          <w:szCs w:val="22"/>
        </w:rPr>
      </w:pPr>
    </w:p>
    <w:p w:rsidR="00352931" w:rsidRPr="000855C7" w:rsidRDefault="00352931" w:rsidP="000855C7">
      <w:pPr>
        <w:spacing w:after="60"/>
        <w:ind w:left="702" w:right="342"/>
        <w:jc w:val="both"/>
        <w:rPr>
          <w:rFonts w:asciiTheme="minorHAnsi" w:hAnsiTheme="minorHAnsi" w:cstheme="minorHAnsi"/>
          <w:sz w:val="22"/>
          <w:szCs w:val="22"/>
        </w:rPr>
      </w:pPr>
    </w:p>
    <w:p w:rsidR="000855C7" w:rsidRPr="000855C7" w:rsidRDefault="000855C7" w:rsidP="000855C7">
      <w:pPr>
        <w:ind w:left="702" w:right="342"/>
        <w:rPr>
          <w:rFonts w:asciiTheme="minorHAnsi" w:eastAsia="MS Gothic" w:hAnsiTheme="minorHAnsi" w:cstheme="minorHAnsi"/>
          <w:kern w:val="2"/>
          <w:sz w:val="22"/>
          <w:szCs w:val="22"/>
          <w:lang w:val="en-US" w:eastAsia="ja-JP"/>
        </w:rPr>
      </w:pPr>
      <w:r w:rsidRPr="000855C7">
        <w:rPr>
          <w:rFonts w:asciiTheme="minorHAnsi" w:eastAsia="MS Gothic" w:hAnsiTheme="minorHAnsi" w:cstheme="minorHAnsi"/>
          <w:kern w:val="2"/>
          <w:sz w:val="22"/>
          <w:szCs w:val="22"/>
          <w:lang w:val="en-US" w:eastAsia="ja-JP"/>
        </w:rPr>
        <w:lastRenderedPageBreak/>
        <w:t>The expected project’s outputs are:</w:t>
      </w:r>
    </w:p>
    <w:p w:rsidR="000855C7" w:rsidRPr="000855C7" w:rsidRDefault="000855C7" w:rsidP="000855C7">
      <w:pPr>
        <w:numPr>
          <w:ilvl w:val="0"/>
          <w:numId w:val="12"/>
        </w:numPr>
        <w:autoSpaceDE w:val="0"/>
        <w:autoSpaceDN w:val="0"/>
        <w:adjustRightInd w:val="0"/>
        <w:ind w:left="1332" w:right="342"/>
        <w:rPr>
          <w:rFonts w:asciiTheme="minorHAnsi" w:hAnsiTheme="minorHAnsi" w:cstheme="minorHAnsi"/>
          <w:b/>
          <w:bCs/>
          <w:sz w:val="22"/>
          <w:szCs w:val="22"/>
        </w:rPr>
      </w:pPr>
      <w:r w:rsidRPr="000855C7">
        <w:rPr>
          <w:rFonts w:asciiTheme="minorHAnsi" w:hAnsiTheme="minorHAnsi" w:cstheme="minorHAnsi"/>
          <w:iCs/>
          <w:sz w:val="22"/>
          <w:szCs w:val="22"/>
          <w:shd w:val="clear" w:color="auto" w:fill="FFFFFF"/>
          <w:lang w:eastAsia="ja-JP"/>
        </w:rPr>
        <w:t>I</w:t>
      </w:r>
      <w:r w:rsidRPr="000855C7">
        <w:rPr>
          <w:rFonts w:asciiTheme="minorHAnsi" w:hAnsiTheme="minorHAnsi" w:cstheme="minorHAnsi"/>
          <w:iCs/>
          <w:sz w:val="22"/>
          <w:szCs w:val="22"/>
          <w:shd w:val="clear" w:color="auto" w:fill="FFFFFF"/>
        </w:rPr>
        <w:t>mproved knowledge in border management in North Africa and the Sahel</w:t>
      </w:r>
    </w:p>
    <w:p w:rsidR="000855C7" w:rsidRPr="000855C7" w:rsidRDefault="000855C7" w:rsidP="000855C7">
      <w:pPr>
        <w:numPr>
          <w:ilvl w:val="0"/>
          <w:numId w:val="12"/>
        </w:numPr>
        <w:autoSpaceDE w:val="0"/>
        <w:autoSpaceDN w:val="0"/>
        <w:adjustRightInd w:val="0"/>
        <w:ind w:left="1332" w:right="342"/>
        <w:rPr>
          <w:rFonts w:asciiTheme="minorHAnsi" w:hAnsiTheme="minorHAnsi" w:cstheme="minorHAnsi"/>
          <w:b/>
          <w:bCs/>
          <w:sz w:val="22"/>
          <w:szCs w:val="22"/>
        </w:rPr>
      </w:pPr>
      <w:r w:rsidRPr="000855C7">
        <w:rPr>
          <w:rFonts w:asciiTheme="minorHAnsi" w:hAnsiTheme="minorHAnsi" w:cstheme="minorHAnsi"/>
          <w:sz w:val="22"/>
          <w:szCs w:val="22"/>
          <w:lang w:eastAsia="ja-JP"/>
        </w:rPr>
        <w:t>G</w:t>
      </w:r>
      <w:r w:rsidRPr="000855C7">
        <w:rPr>
          <w:rFonts w:asciiTheme="minorHAnsi" w:hAnsiTheme="minorHAnsi" w:cstheme="minorHAnsi"/>
          <w:sz w:val="22"/>
          <w:szCs w:val="22"/>
        </w:rPr>
        <w:t xml:space="preserve">reater understanding of and improved skills in Peacekeeping and Peacebuilding issues in North Africa, the Sahel and </w:t>
      </w:r>
      <w:r w:rsidRPr="000855C7">
        <w:rPr>
          <w:rFonts w:asciiTheme="minorHAnsi" w:hAnsiTheme="minorHAnsi" w:cstheme="minorHAnsi"/>
          <w:sz w:val="22"/>
          <w:szCs w:val="22"/>
          <w:lang w:eastAsia="ja-JP"/>
        </w:rPr>
        <w:t xml:space="preserve">the </w:t>
      </w:r>
      <w:r w:rsidRPr="000855C7">
        <w:rPr>
          <w:rFonts w:asciiTheme="minorHAnsi" w:hAnsiTheme="minorHAnsi" w:cstheme="minorHAnsi"/>
          <w:sz w:val="22"/>
          <w:szCs w:val="22"/>
        </w:rPr>
        <w:t xml:space="preserve">Great Lakes </w:t>
      </w:r>
      <w:r w:rsidRPr="000855C7">
        <w:rPr>
          <w:rFonts w:asciiTheme="minorHAnsi" w:hAnsiTheme="minorHAnsi" w:cstheme="minorHAnsi"/>
          <w:sz w:val="22"/>
          <w:szCs w:val="22"/>
          <w:lang w:eastAsia="ja-JP"/>
        </w:rPr>
        <w:t>Region</w:t>
      </w:r>
    </w:p>
    <w:p w:rsidR="000855C7" w:rsidRPr="000855C7" w:rsidRDefault="000855C7" w:rsidP="000855C7">
      <w:pPr>
        <w:numPr>
          <w:ilvl w:val="0"/>
          <w:numId w:val="12"/>
        </w:numPr>
        <w:autoSpaceDE w:val="0"/>
        <w:autoSpaceDN w:val="0"/>
        <w:adjustRightInd w:val="0"/>
        <w:ind w:left="1332" w:right="342"/>
        <w:jc w:val="both"/>
        <w:rPr>
          <w:rFonts w:asciiTheme="minorHAnsi" w:hAnsiTheme="minorHAnsi" w:cstheme="minorHAnsi"/>
          <w:b/>
          <w:bCs/>
          <w:sz w:val="22"/>
          <w:szCs w:val="22"/>
        </w:rPr>
      </w:pPr>
      <w:r w:rsidRPr="000855C7">
        <w:rPr>
          <w:rFonts w:asciiTheme="minorHAnsi" w:hAnsiTheme="minorHAnsi" w:cstheme="minorHAnsi"/>
          <w:iCs/>
          <w:sz w:val="22"/>
          <w:szCs w:val="22"/>
          <w:shd w:val="clear" w:color="auto" w:fill="FFFFFF"/>
          <w:lang w:eastAsia="ja-JP"/>
        </w:rPr>
        <w:t>I</w:t>
      </w:r>
      <w:r w:rsidRPr="000855C7">
        <w:rPr>
          <w:rFonts w:asciiTheme="minorHAnsi" w:hAnsiTheme="minorHAnsi" w:cstheme="minorHAnsi"/>
          <w:iCs/>
          <w:sz w:val="22"/>
          <w:szCs w:val="22"/>
          <w:shd w:val="clear" w:color="auto" w:fill="FFFFFF"/>
        </w:rPr>
        <w:t xml:space="preserve">mproved knowledge and skills in conflict resolution and crisis management in North Africa, the Sahel and </w:t>
      </w:r>
      <w:r w:rsidRPr="000855C7">
        <w:rPr>
          <w:rFonts w:asciiTheme="minorHAnsi" w:hAnsiTheme="minorHAnsi" w:cstheme="minorHAnsi"/>
          <w:iCs/>
          <w:sz w:val="22"/>
          <w:szCs w:val="22"/>
          <w:shd w:val="clear" w:color="auto" w:fill="FFFFFF"/>
          <w:lang w:eastAsia="ja-JP"/>
        </w:rPr>
        <w:t xml:space="preserve">the </w:t>
      </w:r>
      <w:r w:rsidRPr="000855C7">
        <w:rPr>
          <w:rFonts w:asciiTheme="minorHAnsi" w:hAnsiTheme="minorHAnsi" w:cstheme="minorHAnsi"/>
          <w:iCs/>
          <w:sz w:val="22"/>
          <w:szCs w:val="22"/>
          <w:shd w:val="clear" w:color="auto" w:fill="FFFFFF"/>
        </w:rPr>
        <w:t xml:space="preserve">Great Lakes </w:t>
      </w:r>
      <w:r w:rsidRPr="000855C7">
        <w:rPr>
          <w:rFonts w:asciiTheme="minorHAnsi" w:hAnsiTheme="minorHAnsi" w:cstheme="minorHAnsi"/>
          <w:iCs/>
          <w:sz w:val="22"/>
          <w:szCs w:val="22"/>
          <w:shd w:val="clear" w:color="auto" w:fill="FFFFFF"/>
          <w:lang w:eastAsia="ja-JP"/>
        </w:rPr>
        <w:t>Region</w:t>
      </w:r>
    </w:p>
    <w:p w:rsidR="000855C7" w:rsidRPr="000855C7" w:rsidRDefault="000855C7" w:rsidP="000855C7">
      <w:pPr>
        <w:numPr>
          <w:ilvl w:val="0"/>
          <w:numId w:val="12"/>
        </w:numPr>
        <w:autoSpaceDE w:val="0"/>
        <w:autoSpaceDN w:val="0"/>
        <w:adjustRightInd w:val="0"/>
        <w:ind w:left="1332" w:right="342"/>
        <w:jc w:val="both"/>
        <w:rPr>
          <w:rFonts w:asciiTheme="minorHAnsi" w:hAnsiTheme="minorHAnsi" w:cstheme="minorHAnsi"/>
          <w:sz w:val="22"/>
          <w:szCs w:val="22"/>
        </w:rPr>
      </w:pPr>
      <w:r w:rsidRPr="000855C7">
        <w:rPr>
          <w:rFonts w:asciiTheme="minorHAnsi" w:hAnsiTheme="minorHAnsi" w:cstheme="minorHAnsi"/>
          <w:sz w:val="22"/>
          <w:szCs w:val="22"/>
        </w:rPr>
        <w:t xml:space="preserve">Project Management Unit established and operational. </w:t>
      </w:r>
    </w:p>
    <w:p w:rsidR="000855C7" w:rsidRPr="000855C7" w:rsidRDefault="000855C7" w:rsidP="000855C7">
      <w:pPr>
        <w:tabs>
          <w:tab w:val="left" w:pos="-1440"/>
          <w:tab w:val="left" w:pos="-720"/>
        </w:tabs>
        <w:suppressAutoHyphens/>
        <w:jc w:val="lowKashida"/>
        <w:rPr>
          <w:rFonts w:asciiTheme="minorHAnsi" w:hAnsiTheme="minorHAnsi" w:cstheme="minorHAnsi"/>
          <w:b/>
          <w:bCs/>
          <w:lang w:bidi="ar-EG"/>
        </w:rPr>
      </w:pPr>
      <w:bookmarkStart w:id="9" w:name="_Toc278715700"/>
    </w:p>
    <w:p w:rsidR="000855C7" w:rsidRPr="000855C7" w:rsidRDefault="000855C7" w:rsidP="000855C7">
      <w:pPr>
        <w:tabs>
          <w:tab w:val="left" w:pos="-1440"/>
          <w:tab w:val="left" w:pos="-720"/>
        </w:tabs>
        <w:suppressAutoHyphens/>
        <w:jc w:val="lowKashida"/>
        <w:rPr>
          <w:rFonts w:asciiTheme="minorHAnsi" w:hAnsiTheme="minorHAnsi" w:cstheme="minorHAnsi"/>
          <w:b/>
          <w:bCs/>
          <w:lang w:bidi="ar-EG"/>
        </w:rPr>
      </w:pPr>
      <w:r w:rsidRPr="000855C7">
        <w:rPr>
          <w:rFonts w:asciiTheme="minorHAnsi" w:hAnsiTheme="minorHAnsi" w:cstheme="minorHAnsi"/>
          <w:b/>
          <w:bCs/>
          <w:lang w:bidi="ar-EG"/>
        </w:rPr>
        <w:t>3. The Kirkpatrick Model of Training Evaluation</w:t>
      </w:r>
    </w:p>
    <w:p w:rsidR="000855C7" w:rsidRPr="000855C7" w:rsidRDefault="000855C7" w:rsidP="000855C7">
      <w:pPr>
        <w:rPr>
          <w:rFonts w:asciiTheme="minorHAnsi" w:hAnsiTheme="minorHAnsi" w:cstheme="minorHAnsi"/>
          <w:lang w:bidi="ar-EG"/>
        </w:rPr>
      </w:pPr>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lang w:bidi="ar-EG"/>
        </w:rPr>
        <w:t xml:space="preserve">The project’s primary focus is to enhance the capacity development of national and local actors. Therefore, the evaluation system will depend on Donald </w:t>
      </w:r>
      <w:proofErr w:type="spellStart"/>
      <w:r w:rsidRPr="000855C7">
        <w:rPr>
          <w:rFonts w:asciiTheme="minorHAnsi" w:hAnsiTheme="minorHAnsi" w:cstheme="minorHAnsi"/>
          <w:lang w:bidi="ar-EG"/>
        </w:rPr>
        <w:t>Kirkpartick</w:t>
      </w:r>
      <w:proofErr w:type="spellEnd"/>
      <w:r w:rsidRPr="000855C7">
        <w:rPr>
          <w:rFonts w:asciiTheme="minorHAnsi" w:hAnsiTheme="minorHAnsi" w:cstheme="minorHAnsi"/>
          <w:lang w:bidi="ar-EG"/>
        </w:rPr>
        <w:t xml:space="preserve"> evaluation model, with focus on measuring four kinds of outcomes that should result from a highly effective training program. Those are:  </w:t>
      </w:r>
    </w:p>
    <w:p w:rsidR="000855C7" w:rsidRPr="000855C7" w:rsidRDefault="000855C7" w:rsidP="000855C7">
      <w:pPr>
        <w:numPr>
          <w:ilvl w:val="0"/>
          <w:numId w:val="36"/>
        </w:numPr>
        <w:rPr>
          <w:rFonts w:asciiTheme="minorHAnsi" w:hAnsiTheme="minorHAnsi" w:cstheme="minorHAnsi"/>
          <w:lang w:bidi="ar-EG"/>
        </w:rPr>
      </w:pPr>
      <w:r w:rsidRPr="000855C7">
        <w:rPr>
          <w:rFonts w:asciiTheme="minorHAnsi" w:hAnsiTheme="minorHAnsi" w:cstheme="minorHAnsi"/>
          <w:lang w:bidi="ar-EG"/>
        </w:rPr>
        <w:t>Level 1 Evaluation—Reaction</w:t>
      </w:r>
    </w:p>
    <w:p w:rsidR="000855C7" w:rsidRPr="000855C7" w:rsidRDefault="000855C7" w:rsidP="000855C7">
      <w:pPr>
        <w:numPr>
          <w:ilvl w:val="0"/>
          <w:numId w:val="36"/>
        </w:numPr>
        <w:rPr>
          <w:rFonts w:asciiTheme="minorHAnsi" w:hAnsiTheme="minorHAnsi" w:cstheme="minorHAnsi"/>
          <w:lang w:bidi="ar-EG"/>
        </w:rPr>
      </w:pPr>
      <w:r w:rsidRPr="000855C7">
        <w:rPr>
          <w:rFonts w:asciiTheme="minorHAnsi" w:hAnsiTheme="minorHAnsi" w:cstheme="minorHAnsi"/>
          <w:lang w:bidi="ar-EG"/>
        </w:rPr>
        <w:t>Level 2 Evaluation—Learning</w:t>
      </w:r>
    </w:p>
    <w:p w:rsidR="000855C7" w:rsidRPr="000855C7" w:rsidRDefault="000855C7" w:rsidP="000855C7">
      <w:pPr>
        <w:numPr>
          <w:ilvl w:val="0"/>
          <w:numId w:val="36"/>
        </w:numPr>
        <w:rPr>
          <w:rFonts w:asciiTheme="minorHAnsi" w:hAnsiTheme="minorHAnsi" w:cstheme="minorHAnsi"/>
          <w:lang w:bidi="ar-EG"/>
        </w:rPr>
      </w:pPr>
      <w:r w:rsidRPr="000855C7">
        <w:rPr>
          <w:rFonts w:asciiTheme="minorHAnsi" w:hAnsiTheme="minorHAnsi" w:cstheme="minorHAnsi"/>
          <w:lang w:bidi="ar-EG"/>
        </w:rPr>
        <w:t>Level 3 Evaluation—</w:t>
      </w:r>
      <w:proofErr w:type="spellStart"/>
      <w:r w:rsidRPr="000855C7">
        <w:rPr>
          <w:rFonts w:asciiTheme="minorHAnsi" w:hAnsiTheme="minorHAnsi" w:cstheme="minorHAnsi"/>
          <w:lang w:bidi="ar-EG"/>
        </w:rPr>
        <w:t>Behavior</w:t>
      </w:r>
      <w:proofErr w:type="spellEnd"/>
    </w:p>
    <w:p w:rsidR="000855C7" w:rsidRPr="000855C7" w:rsidRDefault="000855C7" w:rsidP="000855C7">
      <w:pPr>
        <w:numPr>
          <w:ilvl w:val="0"/>
          <w:numId w:val="36"/>
        </w:numPr>
        <w:rPr>
          <w:rFonts w:asciiTheme="minorHAnsi" w:hAnsiTheme="minorHAnsi" w:cstheme="minorHAnsi"/>
          <w:lang w:bidi="ar-EG"/>
        </w:rPr>
      </w:pPr>
      <w:r w:rsidRPr="000855C7">
        <w:rPr>
          <w:rFonts w:asciiTheme="minorHAnsi" w:hAnsiTheme="minorHAnsi" w:cstheme="minorHAnsi"/>
          <w:lang w:bidi="ar-EG"/>
        </w:rPr>
        <w:t>Level 4 Evaluation—Results</w:t>
      </w:r>
    </w:p>
    <w:p w:rsidR="000855C7" w:rsidRPr="000855C7" w:rsidRDefault="000855C7" w:rsidP="000855C7">
      <w:pPr>
        <w:tabs>
          <w:tab w:val="left" w:pos="-1440"/>
          <w:tab w:val="left" w:pos="-720"/>
        </w:tabs>
        <w:suppressAutoHyphens/>
        <w:jc w:val="lowKashida"/>
        <w:rPr>
          <w:rFonts w:asciiTheme="minorHAnsi" w:hAnsiTheme="minorHAnsi" w:cstheme="minorHAnsi"/>
          <w:b/>
          <w:bCs/>
          <w:lang w:bidi="ar-EG"/>
        </w:rPr>
      </w:pPr>
    </w:p>
    <w:p w:rsidR="000855C7" w:rsidRPr="000855C7" w:rsidRDefault="000855C7" w:rsidP="000855C7">
      <w:pPr>
        <w:rPr>
          <w:rFonts w:asciiTheme="minorHAnsi" w:hAnsiTheme="minorHAnsi" w:cstheme="minorHAnsi"/>
          <w:u w:val="single"/>
          <w:lang w:bidi="ar-EG"/>
        </w:rPr>
      </w:pPr>
      <w:r w:rsidRPr="000855C7">
        <w:rPr>
          <w:rFonts w:asciiTheme="minorHAnsi" w:hAnsiTheme="minorHAnsi" w:cstheme="minorHAnsi"/>
          <w:u w:val="single"/>
          <w:lang w:bidi="ar-EG"/>
        </w:rPr>
        <w:t>Level 1 Evaluation—Reaction</w:t>
      </w:r>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lang w:bidi="ar-EG"/>
        </w:rPr>
        <w:t xml:space="preserve">Level one evaluation includes reactions toward the overall program. It will also include measurement of participants’ reactions or attitudes toward specific components of the program, such as the instructor, the topics, the presentation style, the schedule, audiovisuals, etc. </w:t>
      </w:r>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lang w:bidi="ar-EG"/>
        </w:rPr>
        <w:t>Level 1 evaluation relies on the measurement of attitudes, usually through the use of a questionnaire. It includes closed-ended items (including rating scales) as well as open-ended items on a questionnaire</w:t>
      </w:r>
    </w:p>
    <w:p w:rsidR="000855C7" w:rsidRPr="000855C7" w:rsidRDefault="000855C7" w:rsidP="000855C7">
      <w:pPr>
        <w:rPr>
          <w:rFonts w:asciiTheme="minorHAnsi" w:hAnsiTheme="minorHAnsi" w:cstheme="minorHAnsi"/>
          <w:lang w:bidi="ar-EG"/>
        </w:rPr>
      </w:pPr>
    </w:p>
    <w:p w:rsidR="000855C7" w:rsidRPr="000855C7" w:rsidRDefault="000855C7" w:rsidP="000855C7">
      <w:pPr>
        <w:rPr>
          <w:rFonts w:asciiTheme="minorHAnsi" w:hAnsiTheme="minorHAnsi" w:cstheme="minorHAnsi"/>
          <w:u w:val="single"/>
          <w:lang w:bidi="ar-EG"/>
        </w:rPr>
      </w:pPr>
      <w:r w:rsidRPr="000855C7">
        <w:rPr>
          <w:rFonts w:asciiTheme="minorHAnsi" w:hAnsiTheme="minorHAnsi" w:cstheme="minorHAnsi"/>
          <w:u w:val="single"/>
          <w:lang w:bidi="ar-EG"/>
        </w:rPr>
        <w:t>Level 2 Evaluation—Learning</w:t>
      </w:r>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lang w:bidi="ar-EG"/>
        </w:rPr>
        <w:t>Level two is to evaluate the learning outcomes which will include changes in knowledge, skills, or attitudes. The evaluation will thus focus on measuring what was covered in the learning objectives.</w:t>
      </w:r>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b/>
          <w:bCs/>
          <w:i/>
          <w:iCs/>
          <w:lang w:bidi="ar-EG"/>
        </w:rPr>
        <w:t>Knowledge</w:t>
      </w:r>
      <w:r w:rsidRPr="000855C7">
        <w:rPr>
          <w:rFonts w:asciiTheme="minorHAnsi" w:hAnsiTheme="minorHAnsi" w:cstheme="minorHAnsi"/>
          <w:lang w:bidi="ar-EG"/>
        </w:rPr>
        <w:t xml:space="preserve"> is typically measured using already available or instructor constructed achievement tests (i.e., tests designed to measure the degree of learning that has taken place). In the training environment, these tests are usually criterion-referenced. </w:t>
      </w:r>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b/>
          <w:bCs/>
          <w:i/>
          <w:iCs/>
          <w:lang w:bidi="ar-EG"/>
        </w:rPr>
        <w:t>Skills</w:t>
      </w:r>
      <w:r w:rsidRPr="000855C7">
        <w:rPr>
          <w:rFonts w:asciiTheme="minorHAnsi" w:hAnsiTheme="minorHAnsi" w:cstheme="minorHAnsi"/>
          <w:lang w:bidi="ar-EG"/>
        </w:rPr>
        <w:t xml:space="preserve"> typically require some kind of motor or manual response on the examinee’s part, or some kind of manipulation; therefore, a typically performance test is used where the test taker to create a product or demonstrate a process. Obviously the goal is to determine whether each person can perform the skills they have been taught in the training event. </w:t>
      </w:r>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b/>
          <w:bCs/>
          <w:i/>
          <w:iCs/>
          <w:lang w:bidi="ar-EG"/>
        </w:rPr>
        <w:t>Attitudes</w:t>
      </w:r>
      <w:r w:rsidRPr="000855C7">
        <w:rPr>
          <w:rFonts w:asciiTheme="minorHAnsi" w:hAnsiTheme="minorHAnsi" w:cstheme="minorHAnsi"/>
          <w:lang w:bidi="ar-EG"/>
        </w:rPr>
        <w:t xml:space="preserve"> are measured with questionnaires similar to the questionnaires described for level one evaluation. Participants give their ratings for various items (responding with Strongly Agree, Agree, Neutral, Disagree, or Strongly Disagree or with other rating scales), and some open-ended items to allow participants to respond in their own words.  </w:t>
      </w:r>
    </w:p>
    <w:p w:rsidR="000855C7" w:rsidRPr="000855C7" w:rsidRDefault="000855C7" w:rsidP="000855C7">
      <w:pPr>
        <w:rPr>
          <w:rFonts w:asciiTheme="minorHAnsi" w:hAnsiTheme="minorHAnsi" w:cstheme="minorHAnsi"/>
          <w:lang w:bidi="ar-EG"/>
        </w:rPr>
      </w:pPr>
    </w:p>
    <w:p w:rsidR="000855C7" w:rsidRPr="000855C7" w:rsidRDefault="000855C7" w:rsidP="000855C7">
      <w:pPr>
        <w:rPr>
          <w:rFonts w:asciiTheme="minorHAnsi" w:hAnsiTheme="minorHAnsi" w:cstheme="minorHAnsi"/>
          <w:u w:val="single"/>
          <w:lang w:bidi="ar-EG"/>
        </w:rPr>
      </w:pPr>
      <w:r w:rsidRPr="000855C7">
        <w:rPr>
          <w:rFonts w:asciiTheme="minorHAnsi" w:hAnsiTheme="minorHAnsi" w:cstheme="minorHAnsi"/>
          <w:u w:val="single"/>
          <w:lang w:bidi="ar-EG"/>
        </w:rPr>
        <w:t>Level 3 Evaluation—</w:t>
      </w:r>
      <w:proofErr w:type="spellStart"/>
      <w:r w:rsidRPr="000855C7">
        <w:rPr>
          <w:rFonts w:asciiTheme="minorHAnsi" w:hAnsiTheme="minorHAnsi" w:cstheme="minorHAnsi"/>
          <w:u w:val="single"/>
          <w:lang w:bidi="ar-EG"/>
        </w:rPr>
        <w:t>Behavior</w:t>
      </w:r>
      <w:proofErr w:type="spellEnd"/>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lang w:bidi="ar-EG"/>
        </w:rPr>
        <w:t>Level three is to find out if training program participants change their on-the-job-</w:t>
      </w:r>
      <w:proofErr w:type="spellStart"/>
      <w:r w:rsidRPr="000855C7">
        <w:rPr>
          <w:rFonts w:asciiTheme="minorHAnsi" w:hAnsiTheme="minorHAnsi" w:cstheme="minorHAnsi"/>
          <w:lang w:bidi="ar-EG"/>
        </w:rPr>
        <w:t>behavior</w:t>
      </w:r>
      <w:proofErr w:type="spellEnd"/>
      <w:r w:rsidRPr="000855C7">
        <w:rPr>
          <w:rFonts w:asciiTheme="minorHAnsi" w:hAnsiTheme="minorHAnsi" w:cstheme="minorHAnsi"/>
          <w:lang w:bidi="ar-EG"/>
        </w:rPr>
        <w:t xml:space="preserve"> (OJB) as a result of their having attended and participated in the training program. The level three </w:t>
      </w:r>
      <w:proofErr w:type="gramStart"/>
      <w:r w:rsidRPr="000855C7">
        <w:rPr>
          <w:rFonts w:asciiTheme="minorHAnsi" w:hAnsiTheme="minorHAnsi" w:cstheme="minorHAnsi"/>
          <w:lang w:bidi="ar-EG"/>
        </w:rPr>
        <w:t>question</w:t>
      </w:r>
      <w:proofErr w:type="gramEnd"/>
      <w:r w:rsidRPr="000855C7">
        <w:rPr>
          <w:rFonts w:asciiTheme="minorHAnsi" w:hAnsiTheme="minorHAnsi" w:cstheme="minorHAnsi"/>
          <w:lang w:bidi="ar-EG"/>
        </w:rPr>
        <w:t xml:space="preserve"> is, Did the training have a positive effect on job performance? Level three </w:t>
      </w:r>
      <w:proofErr w:type="gramStart"/>
      <w:r w:rsidRPr="000855C7">
        <w:rPr>
          <w:rFonts w:asciiTheme="minorHAnsi" w:hAnsiTheme="minorHAnsi" w:cstheme="minorHAnsi"/>
          <w:lang w:bidi="ar-EG"/>
        </w:rPr>
        <w:t>evaluation</w:t>
      </w:r>
      <w:proofErr w:type="gramEnd"/>
      <w:r w:rsidRPr="000855C7">
        <w:rPr>
          <w:rFonts w:asciiTheme="minorHAnsi" w:hAnsiTheme="minorHAnsi" w:cstheme="minorHAnsi"/>
          <w:lang w:bidi="ar-EG"/>
        </w:rPr>
        <w:t xml:space="preserve"> specifically involves measuring the transfer of knowledge, skills, and attitudes from the training context to the workplace.  </w:t>
      </w:r>
    </w:p>
    <w:p w:rsidR="000855C7" w:rsidRPr="000855C7" w:rsidRDefault="000855C7" w:rsidP="000855C7">
      <w:pPr>
        <w:rPr>
          <w:rFonts w:asciiTheme="minorHAnsi" w:hAnsiTheme="minorHAnsi" w:cstheme="minorHAnsi"/>
          <w:lang w:bidi="ar-EG"/>
        </w:rPr>
      </w:pPr>
    </w:p>
    <w:p w:rsidR="00352931" w:rsidRDefault="00352931" w:rsidP="000855C7">
      <w:pPr>
        <w:rPr>
          <w:rFonts w:asciiTheme="minorHAnsi" w:hAnsiTheme="minorHAnsi" w:cstheme="minorHAnsi"/>
          <w:u w:val="single"/>
          <w:lang w:bidi="ar-EG"/>
        </w:rPr>
      </w:pPr>
    </w:p>
    <w:p w:rsidR="00352931" w:rsidRDefault="00352931" w:rsidP="000855C7">
      <w:pPr>
        <w:rPr>
          <w:rFonts w:asciiTheme="minorHAnsi" w:hAnsiTheme="minorHAnsi" w:cstheme="minorHAnsi"/>
          <w:u w:val="single"/>
          <w:lang w:bidi="ar-EG"/>
        </w:rPr>
      </w:pPr>
    </w:p>
    <w:p w:rsidR="000855C7" w:rsidRPr="000855C7" w:rsidRDefault="000855C7" w:rsidP="000855C7">
      <w:pPr>
        <w:rPr>
          <w:rFonts w:asciiTheme="minorHAnsi" w:hAnsiTheme="minorHAnsi" w:cstheme="minorHAnsi"/>
          <w:u w:val="single"/>
          <w:lang w:bidi="ar-EG"/>
        </w:rPr>
      </w:pPr>
      <w:r w:rsidRPr="000855C7">
        <w:rPr>
          <w:rFonts w:asciiTheme="minorHAnsi" w:hAnsiTheme="minorHAnsi" w:cstheme="minorHAnsi"/>
          <w:u w:val="single"/>
          <w:lang w:bidi="ar-EG"/>
        </w:rPr>
        <w:lastRenderedPageBreak/>
        <w:t>Level 4 Evaluation—Results</w:t>
      </w:r>
    </w:p>
    <w:p w:rsidR="000855C7" w:rsidRPr="000855C7" w:rsidRDefault="000855C7" w:rsidP="000855C7">
      <w:pPr>
        <w:jc w:val="both"/>
        <w:rPr>
          <w:rFonts w:asciiTheme="minorHAnsi" w:hAnsiTheme="minorHAnsi" w:cstheme="minorHAnsi"/>
          <w:lang w:bidi="ar-EG"/>
        </w:rPr>
      </w:pPr>
      <w:r w:rsidRPr="000855C7">
        <w:rPr>
          <w:rFonts w:asciiTheme="minorHAnsi" w:hAnsiTheme="minorHAnsi" w:cstheme="minorHAnsi"/>
          <w:lang w:bidi="ar-EG"/>
        </w:rPr>
        <w:t xml:space="preserve">Level four includes any outcome that most people would agree is “good for the business.” Level four outcomes are either changes in financial outcomes or changes in variables that should have a relatively direct effect on financial outcomes at some point in the future. Level four outcomes are often more distal outcomes, rather than proximal outcomes of a training program. For these reasons, the evidence obtained from level four evaluation is usually weaker than the evidence obtained from lower level evaluations, especially levels one and two which are relatively easy to document. </w:t>
      </w:r>
    </w:p>
    <w:p w:rsidR="000855C7" w:rsidRPr="000855C7" w:rsidRDefault="000855C7" w:rsidP="000855C7">
      <w:pPr>
        <w:rPr>
          <w:rFonts w:asciiTheme="minorHAnsi" w:hAnsiTheme="minorHAnsi" w:cstheme="minorHAnsi"/>
          <w:lang w:bidi="ar-EG"/>
        </w:rPr>
      </w:pPr>
    </w:p>
    <w:p w:rsidR="000855C7" w:rsidRPr="000855C7" w:rsidRDefault="000855C7" w:rsidP="000855C7">
      <w:pPr>
        <w:tabs>
          <w:tab w:val="left" w:pos="-1440"/>
          <w:tab w:val="left" w:pos="-720"/>
        </w:tabs>
        <w:suppressAutoHyphens/>
        <w:jc w:val="lowKashida"/>
        <w:rPr>
          <w:rFonts w:asciiTheme="minorHAnsi" w:hAnsiTheme="minorHAnsi" w:cstheme="minorHAnsi"/>
          <w:b/>
          <w:bCs/>
          <w:lang w:bidi="ar-EG"/>
        </w:rPr>
      </w:pPr>
    </w:p>
    <w:bookmarkEnd w:id="9"/>
    <w:p w:rsidR="000855C7" w:rsidRPr="000855C7" w:rsidRDefault="000855C7" w:rsidP="000855C7">
      <w:pPr>
        <w:numPr>
          <w:ilvl w:val="0"/>
          <w:numId w:val="43"/>
        </w:numPr>
        <w:rPr>
          <w:rFonts w:asciiTheme="minorHAnsi" w:hAnsiTheme="minorHAnsi" w:cstheme="minorHAnsi"/>
          <w:b/>
          <w:bCs/>
          <w:lang w:bidi="ar-EG"/>
        </w:rPr>
      </w:pPr>
      <w:r w:rsidRPr="000855C7">
        <w:rPr>
          <w:rFonts w:asciiTheme="minorHAnsi" w:hAnsiTheme="minorHAnsi" w:cstheme="minorHAnsi"/>
          <w:b/>
          <w:bCs/>
          <w:lang w:bidi="ar-EG"/>
        </w:rPr>
        <w:t xml:space="preserve">The Research Design of the M&amp;E System Relevant to the Enhancing of the capacity of local actors. </w:t>
      </w:r>
    </w:p>
    <w:p w:rsidR="000855C7" w:rsidRPr="000855C7" w:rsidRDefault="000855C7" w:rsidP="000855C7">
      <w:pPr>
        <w:rPr>
          <w:rFonts w:asciiTheme="minorHAnsi" w:hAnsiTheme="minorHAnsi" w:cstheme="minorHAnsi"/>
          <w:b/>
          <w:bCs/>
          <w:lang w:bidi="ar-EG"/>
        </w:rPr>
      </w:pPr>
    </w:p>
    <w:p w:rsidR="000855C7" w:rsidRPr="000855C7" w:rsidRDefault="000855C7" w:rsidP="000855C7">
      <w:pPr>
        <w:jc w:val="lowKashida"/>
        <w:rPr>
          <w:rFonts w:asciiTheme="minorHAnsi" w:hAnsiTheme="minorHAnsi" w:cstheme="minorHAnsi"/>
          <w:lang w:bidi="ar-EG"/>
        </w:rPr>
      </w:pPr>
      <w:r w:rsidRPr="000855C7">
        <w:rPr>
          <w:rFonts w:asciiTheme="minorHAnsi" w:hAnsiTheme="minorHAnsi" w:cstheme="minorHAnsi"/>
          <w:b/>
          <w:bCs/>
          <w:lang w:bidi="ar-EG"/>
        </w:rPr>
        <w:t>The Objective</w:t>
      </w:r>
      <w:r w:rsidRPr="000855C7">
        <w:rPr>
          <w:rFonts w:asciiTheme="minorHAnsi" w:hAnsiTheme="minorHAnsi" w:cstheme="minorHAnsi"/>
          <w:lang w:bidi="ar-EG"/>
        </w:rPr>
        <w:t xml:space="preserve"> of the proposed design is to provide evidence-based programmatic and policy advice and documentation with regard to the initiative concerning:</w:t>
      </w:r>
    </w:p>
    <w:p w:rsidR="000855C7" w:rsidRPr="000855C7" w:rsidRDefault="000855C7" w:rsidP="000855C7">
      <w:pPr>
        <w:jc w:val="lowKashida"/>
        <w:rPr>
          <w:rFonts w:asciiTheme="minorHAnsi" w:hAnsiTheme="minorHAnsi" w:cstheme="minorHAnsi"/>
          <w:lang w:bidi="ar-EG"/>
        </w:rPr>
      </w:pPr>
    </w:p>
    <w:p w:rsidR="000855C7" w:rsidRPr="000855C7" w:rsidRDefault="000855C7" w:rsidP="000855C7">
      <w:pPr>
        <w:jc w:val="lowKashida"/>
        <w:rPr>
          <w:rFonts w:asciiTheme="minorHAnsi" w:hAnsiTheme="minorHAnsi" w:cstheme="minorHAnsi"/>
          <w:lang w:bidi="ar-EG"/>
        </w:rPr>
      </w:pPr>
      <w:r w:rsidRPr="000855C7">
        <w:rPr>
          <w:rFonts w:asciiTheme="minorHAnsi" w:hAnsiTheme="minorHAnsi" w:cstheme="minorHAnsi"/>
          <w:lang w:bidi="ar-EG"/>
        </w:rPr>
        <w:t xml:space="preserve">- </w:t>
      </w:r>
      <w:r w:rsidRPr="000855C7">
        <w:rPr>
          <w:rFonts w:asciiTheme="minorHAnsi" w:hAnsiTheme="minorHAnsi" w:cstheme="minorHAnsi"/>
          <w:b/>
          <w:bCs/>
          <w:lang w:bidi="ar-EG"/>
        </w:rPr>
        <w:t xml:space="preserve">Effectiveness </w:t>
      </w:r>
      <w:r w:rsidRPr="000855C7">
        <w:rPr>
          <w:rFonts w:asciiTheme="minorHAnsi" w:hAnsiTheme="minorHAnsi" w:cstheme="minorHAnsi"/>
          <w:lang w:bidi="ar-EG"/>
        </w:rPr>
        <w:t>(impact) of the initiative in terms of the realization of the ultimate goals related to improved knowledge and capacities.</w:t>
      </w:r>
    </w:p>
    <w:p w:rsidR="000855C7" w:rsidRPr="000855C7" w:rsidRDefault="000855C7" w:rsidP="000855C7">
      <w:pPr>
        <w:jc w:val="lowKashida"/>
        <w:rPr>
          <w:rFonts w:asciiTheme="minorHAnsi" w:hAnsiTheme="minorHAnsi" w:cstheme="minorHAnsi"/>
          <w:lang w:bidi="ar-EG"/>
        </w:rPr>
      </w:pPr>
    </w:p>
    <w:p w:rsidR="000855C7" w:rsidRPr="000855C7" w:rsidRDefault="000855C7" w:rsidP="000855C7">
      <w:pPr>
        <w:jc w:val="lowKashida"/>
        <w:rPr>
          <w:rFonts w:asciiTheme="minorHAnsi" w:hAnsiTheme="minorHAnsi" w:cstheme="minorHAnsi"/>
          <w:lang w:bidi="ar-EG"/>
        </w:rPr>
      </w:pPr>
      <w:r w:rsidRPr="000855C7">
        <w:rPr>
          <w:rFonts w:asciiTheme="minorHAnsi" w:hAnsiTheme="minorHAnsi" w:cstheme="minorHAnsi"/>
          <w:lang w:bidi="ar-EG"/>
        </w:rPr>
        <w:t xml:space="preserve">- </w:t>
      </w:r>
      <w:r w:rsidRPr="000855C7">
        <w:rPr>
          <w:rFonts w:asciiTheme="minorHAnsi" w:hAnsiTheme="minorHAnsi" w:cstheme="minorHAnsi"/>
          <w:b/>
          <w:bCs/>
          <w:lang w:bidi="ar-EG"/>
        </w:rPr>
        <w:t>Efficiency</w:t>
      </w:r>
      <w:r w:rsidRPr="000855C7">
        <w:rPr>
          <w:rFonts w:asciiTheme="minorHAnsi" w:hAnsiTheme="minorHAnsi" w:cstheme="minorHAnsi"/>
          <w:lang w:bidi="ar-EG"/>
        </w:rPr>
        <w:t xml:space="preserve"> of the initiative in terms of timely utilization of available financial resources to implement planned activities, and achieving preset milestones and end-of-project activity results and related finance targets.</w:t>
      </w:r>
    </w:p>
    <w:p w:rsidR="000855C7" w:rsidRPr="000855C7" w:rsidRDefault="000855C7" w:rsidP="000855C7">
      <w:pPr>
        <w:jc w:val="lowKashida"/>
        <w:rPr>
          <w:rFonts w:asciiTheme="minorHAnsi" w:hAnsiTheme="minorHAnsi" w:cstheme="minorHAnsi"/>
          <w:lang w:bidi="ar-EG"/>
        </w:rPr>
      </w:pPr>
    </w:p>
    <w:p w:rsidR="000855C7" w:rsidRPr="000855C7" w:rsidRDefault="000855C7" w:rsidP="000855C7">
      <w:pPr>
        <w:jc w:val="lowKashida"/>
        <w:rPr>
          <w:rFonts w:asciiTheme="minorHAnsi" w:hAnsiTheme="minorHAnsi" w:cstheme="minorHAnsi"/>
          <w:lang w:bidi="ar-EG"/>
        </w:rPr>
      </w:pPr>
      <w:r w:rsidRPr="000855C7">
        <w:rPr>
          <w:rFonts w:asciiTheme="minorHAnsi" w:hAnsiTheme="minorHAnsi" w:cstheme="minorHAnsi"/>
          <w:lang w:bidi="ar-EG"/>
        </w:rPr>
        <w:t xml:space="preserve">- </w:t>
      </w:r>
      <w:r w:rsidRPr="000855C7">
        <w:rPr>
          <w:rFonts w:asciiTheme="minorHAnsi" w:hAnsiTheme="minorHAnsi" w:cstheme="minorHAnsi"/>
          <w:b/>
          <w:bCs/>
          <w:lang w:bidi="ar-EG"/>
        </w:rPr>
        <w:t>Equity,</w:t>
      </w:r>
      <w:r w:rsidRPr="000855C7">
        <w:rPr>
          <w:rFonts w:asciiTheme="minorHAnsi" w:hAnsiTheme="minorHAnsi" w:cstheme="minorHAnsi"/>
          <w:lang w:bidi="ar-EG"/>
        </w:rPr>
        <w:t xml:space="preserve"> </w:t>
      </w:r>
      <w:r w:rsidRPr="000855C7">
        <w:rPr>
          <w:rFonts w:asciiTheme="minorHAnsi" w:hAnsiTheme="minorHAnsi" w:cstheme="minorHAnsi"/>
        </w:rPr>
        <w:t>for example</w:t>
      </w:r>
      <w:r w:rsidRPr="000855C7">
        <w:rPr>
          <w:rFonts w:asciiTheme="minorHAnsi" w:hAnsiTheme="minorHAnsi" w:cstheme="minorHAnsi"/>
          <w:lang w:bidi="ar-EG"/>
        </w:rPr>
        <w:t xml:space="preserve"> measuring differences in outputs/outcomes/goals by gender and age.</w:t>
      </w:r>
    </w:p>
    <w:p w:rsidR="000855C7" w:rsidRPr="000855C7" w:rsidRDefault="000855C7" w:rsidP="000855C7">
      <w:pPr>
        <w:jc w:val="lowKashida"/>
        <w:rPr>
          <w:rFonts w:asciiTheme="minorHAnsi" w:hAnsiTheme="minorHAnsi" w:cstheme="minorHAnsi"/>
          <w:lang w:bidi="ar-EG"/>
        </w:rPr>
      </w:pPr>
    </w:p>
    <w:p w:rsidR="000855C7" w:rsidRPr="000855C7" w:rsidRDefault="000855C7" w:rsidP="000855C7">
      <w:pPr>
        <w:jc w:val="lowKashida"/>
        <w:rPr>
          <w:rFonts w:asciiTheme="minorHAnsi" w:hAnsiTheme="minorHAnsi" w:cstheme="minorHAnsi"/>
          <w:lang w:bidi="ar-EG"/>
        </w:rPr>
      </w:pPr>
      <w:r w:rsidRPr="000855C7">
        <w:rPr>
          <w:rFonts w:asciiTheme="minorHAnsi" w:hAnsiTheme="minorHAnsi" w:cstheme="minorHAnsi"/>
          <w:lang w:bidi="ar-EG"/>
        </w:rPr>
        <w:t xml:space="preserve">- </w:t>
      </w:r>
      <w:r w:rsidRPr="000855C7">
        <w:rPr>
          <w:rFonts w:asciiTheme="minorHAnsi" w:hAnsiTheme="minorHAnsi" w:cstheme="minorHAnsi"/>
          <w:b/>
          <w:bCs/>
          <w:lang w:bidi="ar-EG"/>
        </w:rPr>
        <w:t>Sustainability,</w:t>
      </w:r>
      <w:r w:rsidRPr="000855C7">
        <w:rPr>
          <w:rFonts w:asciiTheme="minorHAnsi" w:hAnsiTheme="minorHAnsi" w:cstheme="minorHAnsi"/>
          <w:lang w:bidi="ar-EG"/>
        </w:rPr>
        <w:t xml:space="preserve"> </w:t>
      </w:r>
      <w:r w:rsidRPr="000855C7">
        <w:rPr>
          <w:rFonts w:asciiTheme="minorHAnsi" w:hAnsiTheme="minorHAnsi" w:cstheme="minorHAnsi"/>
        </w:rPr>
        <w:t>elements</w:t>
      </w:r>
      <w:r w:rsidRPr="000855C7">
        <w:rPr>
          <w:rFonts w:asciiTheme="minorHAnsi" w:hAnsiTheme="minorHAnsi" w:cstheme="minorHAnsi"/>
          <w:lang w:bidi="ar-EG"/>
        </w:rPr>
        <w:t xml:space="preserve"> requisites to sustain the results achieved exist.</w:t>
      </w:r>
    </w:p>
    <w:p w:rsidR="000855C7" w:rsidRPr="000855C7" w:rsidRDefault="000855C7" w:rsidP="000855C7">
      <w:pPr>
        <w:jc w:val="lowKashida"/>
        <w:rPr>
          <w:rFonts w:asciiTheme="minorHAnsi" w:hAnsiTheme="minorHAnsi" w:cstheme="minorHAnsi"/>
          <w:lang w:bidi="ar-EG"/>
        </w:rPr>
      </w:pPr>
    </w:p>
    <w:p w:rsidR="000855C7" w:rsidRPr="000855C7" w:rsidRDefault="000855C7" w:rsidP="000855C7">
      <w:pPr>
        <w:jc w:val="lowKashida"/>
        <w:rPr>
          <w:rFonts w:asciiTheme="minorHAnsi" w:hAnsiTheme="minorHAnsi" w:cstheme="minorHAnsi"/>
          <w:lang w:bidi="ar-EG"/>
        </w:rPr>
      </w:pPr>
      <w:r w:rsidRPr="000855C7">
        <w:rPr>
          <w:rFonts w:asciiTheme="minorHAnsi" w:hAnsiTheme="minorHAnsi" w:cstheme="minorHAnsi"/>
          <w:b/>
          <w:bCs/>
          <w:lang w:bidi="ar-EG"/>
        </w:rPr>
        <w:t>The target population</w:t>
      </w:r>
      <w:r w:rsidRPr="000855C7">
        <w:rPr>
          <w:rFonts w:asciiTheme="minorHAnsi" w:hAnsiTheme="minorHAnsi" w:cstheme="minorHAnsi"/>
          <w:lang w:bidi="ar-EG"/>
        </w:rPr>
        <w:t xml:space="preserve"> national and regional actors in the areas of border management, peacekeeping and peace-building, conflict resolution and crisis management, to ensure they have the necessary skills for appropriate and timely responses to incidents that threaten peace and stability.</w:t>
      </w:r>
    </w:p>
    <w:p w:rsidR="000855C7" w:rsidRPr="000855C7" w:rsidRDefault="000855C7" w:rsidP="000855C7">
      <w:pPr>
        <w:jc w:val="lowKashida"/>
        <w:rPr>
          <w:rFonts w:asciiTheme="minorHAnsi" w:hAnsiTheme="minorHAnsi" w:cstheme="minorHAnsi"/>
          <w:lang w:bidi="ar-EG"/>
        </w:rPr>
      </w:pPr>
    </w:p>
    <w:p w:rsidR="000855C7" w:rsidRPr="000855C7" w:rsidRDefault="000855C7" w:rsidP="000855C7">
      <w:pPr>
        <w:jc w:val="lowKashida"/>
        <w:rPr>
          <w:rFonts w:asciiTheme="minorHAnsi" w:hAnsiTheme="minorHAnsi" w:cstheme="minorHAnsi"/>
          <w:lang w:bidi="ar-EG"/>
        </w:rPr>
      </w:pPr>
    </w:p>
    <w:p w:rsidR="000855C7" w:rsidRDefault="000855C7">
      <w:pPr>
        <w:rPr>
          <w:rFonts w:asciiTheme="minorHAnsi" w:hAnsiTheme="minorHAnsi" w:cstheme="minorHAnsi"/>
        </w:rPr>
      </w:pPr>
      <w:r>
        <w:rPr>
          <w:rFonts w:asciiTheme="minorHAnsi" w:hAnsiTheme="minorHAnsi" w:cstheme="minorHAnsi"/>
        </w:rPr>
        <w:br w:type="page"/>
      </w:r>
    </w:p>
    <w:p w:rsidR="000855C7" w:rsidRPr="000855C7" w:rsidRDefault="000855C7" w:rsidP="000855C7">
      <w:pPr>
        <w:jc w:val="lowKashida"/>
        <w:rPr>
          <w:rFonts w:asciiTheme="minorHAnsi" w:hAnsiTheme="minorHAnsi" w:cstheme="minorHAnsi"/>
          <w:lang w:bidi="ar-EG"/>
        </w:rPr>
      </w:pPr>
      <w:r w:rsidRPr="000855C7">
        <w:rPr>
          <w:rFonts w:asciiTheme="minorHAnsi" w:hAnsiTheme="minorHAnsi" w:cstheme="minorHAnsi"/>
        </w:rPr>
        <w:lastRenderedPageBreak/>
        <w:t xml:space="preserve">Table (1) displays the proposed schedule of the M&amp;E research activities and progress reports throughout the life time of the programme, e.g. 2014-2015. </w:t>
      </w:r>
    </w:p>
    <w:p w:rsidR="000855C7" w:rsidRPr="000855C7" w:rsidRDefault="000855C7" w:rsidP="000855C7">
      <w:pPr>
        <w:jc w:val="lowKashida"/>
        <w:rPr>
          <w:rFonts w:asciiTheme="minorHAnsi" w:hAnsiTheme="minorHAnsi" w:cstheme="minorHAnsi"/>
          <w:lang w:bidi="ar-EG"/>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1080"/>
        <w:gridCol w:w="1440"/>
        <w:gridCol w:w="3510"/>
        <w:gridCol w:w="1934"/>
      </w:tblGrid>
      <w:tr w:rsidR="000855C7" w:rsidRPr="000855C7" w:rsidTr="00CA69BC">
        <w:trPr>
          <w:trHeight w:val="791"/>
        </w:trPr>
        <w:tc>
          <w:tcPr>
            <w:tcW w:w="8954" w:type="dxa"/>
            <w:gridSpan w:val="5"/>
          </w:tcPr>
          <w:p w:rsidR="000855C7" w:rsidRPr="000855C7" w:rsidRDefault="000855C7" w:rsidP="00CA69BC">
            <w:pPr>
              <w:pStyle w:val="Caption"/>
              <w:spacing w:before="240" w:after="240"/>
              <w:jc w:val="center"/>
              <w:rPr>
                <w:rFonts w:asciiTheme="minorHAnsi" w:hAnsiTheme="minorHAnsi" w:cstheme="minorHAnsi"/>
                <w:sz w:val="24"/>
                <w:szCs w:val="24"/>
                <w:lang w:val="en-GB"/>
              </w:rPr>
            </w:pPr>
            <w:r w:rsidRPr="000855C7">
              <w:rPr>
                <w:rFonts w:asciiTheme="minorHAnsi" w:hAnsiTheme="minorHAnsi" w:cstheme="minorHAnsi"/>
                <w:sz w:val="24"/>
                <w:szCs w:val="24"/>
                <w:lang w:val="en-GB"/>
              </w:rPr>
              <w:t xml:space="preserve">Table </w:t>
            </w:r>
            <w:r w:rsidR="00EA6631" w:rsidRPr="000855C7">
              <w:rPr>
                <w:rFonts w:asciiTheme="minorHAnsi" w:hAnsiTheme="minorHAnsi" w:cstheme="minorHAnsi"/>
                <w:sz w:val="24"/>
                <w:szCs w:val="24"/>
                <w:lang w:val="en-GB"/>
              </w:rPr>
              <w:fldChar w:fldCharType="begin"/>
            </w:r>
            <w:r w:rsidRPr="000855C7">
              <w:rPr>
                <w:rFonts w:asciiTheme="minorHAnsi" w:hAnsiTheme="minorHAnsi" w:cstheme="minorHAnsi"/>
                <w:sz w:val="24"/>
                <w:szCs w:val="24"/>
                <w:lang w:val="en-GB"/>
              </w:rPr>
              <w:instrText xml:space="preserve"> SEQ Table \* ARABIC </w:instrText>
            </w:r>
            <w:r w:rsidR="00EA6631" w:rsidRPr="000855C7">
              <w:rPr>
                <w:rFonts w:asciiTheme="minorHAnsi" w:hAnsiTheme="minorHAnsi" w:cstheme="minorHAnsi"/>
                <w:sz w:val="24"/>
                <w:szCs w:val="24"/>
                <w:lang w:val="en-GB"/>
              </w:rPr>
              <w:fldChar w:fldCharType="separate"/>
            </w:r>
            <w:r w:rsidRPr="000855C7">
              <w:rPr>
                <w:rFonts w:asciiTheme="minorHAnsi" w:hAnsiTheme="minorHAnsi" w:cstheme="minorHAnsi"/>
                <w:noProof/>
                <w:sz w:val="24"/>
                <w:szCs w:val="24"/>
                <w:lang w:val="en-GB"/>
              </w:rPr>
              <w:t>1</w:t>
            </w:r>
            <w:r w:rsidR="00EA6631" w:rsidRPr="000855C7">
              <w:rPr>
                <w:rFonts w:asciiTheme="minorHAnsi" w:hAnsiTheme="minorHAnsi" w:cstheme="minorHAnsi"/>
                <w:sz w:val="24"/>
                <w:szCs w:val="24"/>
                <w:lang w:val="en-GB"/>
              </w:rPr>
              <w:fldChar w:fldCharType="end"/>
            </w:r>
            <w:r w:rsidRPr="000855C7">
              <w:rPr>
                <w:rFonts w:asciiTheme="minorHAnsi" w:hAnsiTheme="minorHAnsi" w:cstheme="minorHAnsi"/>
                <w:sz w:val="24"/>
                <w:szCs w:val="24"/>
                <w:lang w:val="en-GB"/>
              </w:rPr>
              <w:t>: Proposed schedule of the M&amp;E research activities and progress reports throughout the life time of the programme, e.g. 2014-2015.</w:t>
            </w:r>
          </w:p>
        </w:tc>
      </w:tr>
      <w:tr w:rsidR="000855C7" w:rsidRPr="000855C7" w:rsidTr="00CA69BC">
        <w:tc>
          <w:tcPr>
            <w:tcW w:w="990" w:type="dxa"/>
          </w:tcPr>
          <w:p w:rsidR="000855C7" w:rsidRPr="000855C7" w:rsidRDefault="000855C7" w:rsidP="00CA69BC">
            <w:pPr>
              <w:spacing w:before="240"/>
              <w:jc w:val="center"/>
              <w:rPr>
                <w:rFonts w:asciiTheme="minorHAnsi" w:hAnsiTheme="minorHAnsi" w:cstheme="minorHAnsi"/>
                <w:b/>
              </w:rPr>
            </w:pPr>
            <w:r w:rsidRPr="000855C7">
              <w:rPr>
                <w:rFonts w:asciiTheme="minorHAnsi" w:hAnsiTheme="minorHAnsi" w:cstheme="minorHAnsi"/>
                <w:b/>
              </w:rPr>
              <w:t>Year</w:t>
            </w:r>
          </w:p>
        </w:tc>
        <w:tc>
          <w:tcPr>
            <w:tcW w:w="1080" w:type="dxa"/>
          </w:tcPr>
          <w:p w:rsidR="000855C7" w:rsidRPr="000855C7" w:rsidRDefault="000855C7" w:rsidP="00CA69BC">
            <w:pPr>
              <w:spacing w:before="240"/>
              <w:jc w:val="center"/>
              <w:rPr>
                <w:rFonts w:asciiTheme="minorHAnsi" w:hAnsiTheme="minorHAnsi" w:cstheme="minorHAnsi"/>
                <w:b/>
              </w:rPr>
            </w:pPr>
            <w:r w:rsidRPr="000855C7">
              <w:rPr>
                <w:rFonts w:asciiTheme="minorHAnsi" w:hAnsiTheme="minorHAnsi" w:cstheme="minorHAnsi"/>
                <w:b/>
              </w:rPr>
              <w:t>Quarter</w:t>
            </w:r>
          </w:p>
        </w:tc>
        <w:tc>
          <w:tcPr>
            <w:tcW w:w="1440" w:type="dxa"/>
          </w:tcPr>
          <w:p w:rsidR="000855C7" w:rsidRPr="000855C7" w:rsidRDefault="000855C7" w:rsidP="00CA69BC">
            <w:pPr>
              <w:spacing w:before="240"/>
              <w:jc w:val="center"/>
              <w:rPr>
                <w:rFonts w:asciiTheme="minorHAnsi" w:hAnsiTheme="minorHAnsi" w:cstheme="minorHAnsi"/>
                <w:b/>
              </w:rPr>
            </w:pPr>
            <w:r w:rsidRPr="000855C7">
              <w:rPr>
                <w:rFonts w:asciiTheme="minorHAnsi" w:hAnsiTheme="minorHAnsi" w:cstheme="minorHAnsi"/>
                <w:b/>
              </w:rPr>
              <w:t>Reference document</w:t>
            </w:r>
          </w:p>
        </w:tc>
        <w:tc>
          <w:tcPr>
            <w:tcW w:w="3510" w:type="dxa"/>
          </w:tcPr>
          <w:p w:rsidR="000855C7" w:rsidRPr="000855C7" w:rsidRDefault="000855C7" w:rsidP="00CA69BC">
            <w:pPr>
              <w:spacing w:before="240"/>
              <w:jc w:val="center"/>
              <w:rPr>
                <w:rFonts w:asciiTheme="minorHAnsi" w:hAnsiTheme="minorHAnsi" w:cstheme="minorHAnsi"/>
                <w:b/>
              </w:rPr>
            </w:pPr>
            <w:r w:rsidRPr="000855C7">
              <w:rPr>
                <w:rFonts w:asciiTheme="minorHAnsi" w:hAnsiTheme="minorHAnsi" w:cstheme="minorHAnsi"/>
                <w:b/>
              </w:rPr>
              <w:t>M&amp;E researches</w:t>
            </w:r>
          </w:p>
        </w:tc>
        <w:tc>
          <w:tcPr>
            <w:tcW w:w="1934" w:type="dxa"/>
          </w:tcPr>
          <w:p w:rsidR="000855C7" w:rsidRPr="000855C7" w:rsidRDefault="000855C7" w:rsidP="00CA69BC">
            <w:pPr>
              <w:spacing w:before="240"/>
              <w:jc w:val="center"/>
              <w:rPr>
                <w:rFonts w:asciiTheme="minorHAnsi" w:hAnsiTheme="minorHAnsi" w:cstheme="minorHAnsi"/>
                <w:b/>
              </w:rPr>
            </w:pPr>
            <w:r w:rsidRPr="000855C7">
              <w:rPr>
                <w:rFonts w:asciiTheme="minorHAnsi" w:hAnsiTheme="minorHAnsi" w:cstheme="minorHAnsi"/>
                <w:b/>
              </w:rPr>
              <w:t>Progress report</w:t>
            </w:r>
          </w:p>
        </w:tc>
      </w:tr>
      <w:tr w:rsidR="000855C7" w:rsidRPr="000855C7" w:rsidTr="00CA69BC">
        <w:trPr>
          <w:trHeight w:hRule="exact" w:val="865"/>
        </w:trPr>
        <w:tc>
          <w:tcPr>
            <w:tcW w:w="990" w:type="dxa"/>
            <w:vMerge w:val="restart"/>
          </w:tcPr>
          <w:p w:rsidR="000855C7" w:rsidRPr="000855C7" w:rsidRDefault="000855C7" w:rsidP="00CA69BC">
            <w:pPr>
              <w:spacing w:before="240"/>
              <w:jc w:val="center"/>
              <w:rPr>
                <w:rFonts w:asciiTheme="minorHAnsi" w:hAnsiTheme="minorHAnsi" w:cstheme="minorHAnsi"/>
                <w:lang w:bidi="ar-EG"/>
              </w:rPr>
            </w:pPr>
            <w:r w:rsidRPr="000855C7">
              <w:rPr>
                <w:rFonts w:asciiTheme="minorHAnsi" w:hAnsiTheme="minorHAnsi" w:cstheme="minorHAnsi"/>
              </w:rPr>
              <w:t>2014</w:t>
            </w:r>
          </w:p>
        </w:tc>
        <w:tc>
          <w:tcPr>
            <w:tcW w:w="1080"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2</w:t>
            </w:r>
            <w:r w:rsidRPr="000855C7">
              <w:rPr>
                <w:rFonts w:asciiTheme="minorHAnsi" w:hAnsiTheme="minorHAnsi" w:cstheme="minorHAnsi"/>
                <w:vertAlign w:val="superscript"/>
              </w:rPr>
              <w:t>nd</w:t>
            </w:r>
          </w:p>
        </w:tc>
        <w:tc>
          <w:tcPr>
            <w:tcW w:w="1440" w:type="dxa"/>
          </w:tcPr>
          <w:p w:rsidR="000855C7" w:rsidRPr="000855C7" w:rsidRDefault="000855C7" w:rsidP="00CA69BC">
            <w:pPr>
              <w:spacing w:before="240"/>
              <w:jc w:val="center"/>
              <w:rPr>
                <w:rFonts w:asciiTheme="minorHAnsi" w:hAnsiTheme="minorHAnsi" w:cstheme="minorHAnsi"/>
                <w:lang w:bidi="ar-EG"/>
              </w:rPr>
            </w:pPr>
            <w:r w:rsidRPr="000855C7">
              <w:rPr>
                <w:rFonts w:asciiTheme="minorHAnsi" w:hAnsiTheme="minorHAnsi" w:cstheme="minorHAnsi"/>
              </w:rPr>
              <w:t>Draft M&amp;E framework</w:t>
            </w:r>
          </w:p>
        </w:tc>
        <w:tc>
          <w:tcPr>
            <w:tcW w:w="3510" w:type="dxa"/>
          </w:tcPr>
          <w:p w:rsidR="000855C7" w:rsidRPr="000855C7" w:rsidRDefault="000855C7" w:rsidP="00CA69BC">
            <w:pPr>
              <w:jc w:val="center"/>
              <w:rPr>
                <w:rFonts w:asciiTheme="minorHAnsi" w:hAnsiTheme="minorHAnsi" w:cstheme="minorHAnsi"/>
              </w:rPr>
            </w:pPr>
          </w:p>
          <w:p w:rsidR="000855C7" w:rsidRPr="000855C7" w:rsidRDefault="000855C7" w:rsidP="00CA69BC">
            <w:pPr>
              <w:jc w:val="center"/>
              <w:rPr>
                <w:rFonts w:asciiTheme="minorHAnsi" w:hAnsiTheme="minorHAnsi" w:cstheme="minorHAnsi"/>
              </w:rPr>
            </w:pPr>
            <w:r w:rsidRPr="000855C7">
              <w:rPr>
                <w:rFonts w:asciiTheme="minorHAnsi" w:hAnsiTheme="minorHAnsi" w:cstheme="minorHAnsi"/>
              </w:rPr>
              <w:t>M&amp;E framework</w:t>
            </w:r>
          </w:p>
          <w:p w:rsidR="000855C7" w:rsidRPr="000855C7" w:rsidRDefault="000855C7" w:rsidP="00CA69BC">
            <w:pPr>
              <w:jc w:val="center"/>
              <w:rPr>
                <w:rFonts w:asciiTheme="minorHAnsi" w:hAnsiTheme="minorHAnsi" w:cstheme="minorHAnsi"/>
              </w:rPr>
            </w:pPr>
          </w:p>
        </w:tc>
        <w:tc>
          <w:tcPr>
            <w:tcW w:w="1934" w:type="dxa"/>
          </w:tcPr>
          <w:p w:rsidR="000855C7" w:rsidRPr="000855C7" w:rsidRDefault="000855C7" w:rsidP="00CA69BC">
            <w:pPr>
              <w:spacing w:before="240"/>
              <w:jc w:val="center"/>
              <w:rPr>
                <w:rFonts w:asciiTheme="minorHAnsi" w:hAnsiTheme="minorHAnsi" w:cstheme="minorHAnsi"/>
              </w:rPr>
            </w:pPr>
          </w:p>
        </w:tc>
      </w:tr>
      <w:tr w:rsidR="000855C7" w:rsidRPr="000855C7" w:rsidTr="00CA69BC">
        <w:trPr>
          <w:trHeight w:val="1070"/>
        </w:trPr>
        <w:tc>
          <w:tcPr>
            <w:tcW w:w="990" w:type="dxa"/>
            <w:vMerge/>
          </w:tcPr>
          <w:p w:rsidR="000855C7" w:rsidRPr="000855C7" w:rsidRDefault="000855C7" w:rsidP="00CA69BC">
            <w:pPr>
              <w:spacing w:before="240"/>
              <w:jc w:val="center"/>
              <w:rPr>
                <w:rFonts w:asciiTheme="minorHAnsi" w:hAnsiTheme="minorHAnsi" w:cstheme="minorHAnsi"/>
              </w:rPr>
            </w:pPr>
          </w:p>
        </w:tc>
        <w:tc>
          <w:tcPr>
            <w:tcW w:w="1080"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3</w:t>
            </w:r>
            <w:r w:rsidRPr="000855C7">
              <w:rPr>
                <w:rFonts w:asciiTheme="minorHAnsi" w:hAnsiTheme="minorHAnsi" w:cstheme="minorHAnsi"/>
                <w:vertAlign w:val="superscript"/>
              </w:rPr>
              <w:t>rd</w:t>
            </w:r>
          </w:p>
        </w:tc>
        <w:tc>
          <w:tcPr>
            <w:tcW w:w="1440" w:type="dxa"/>
          </w:tcPr>
          <w:p w:rsidR="000855C7" w:rsidRPr="000855C7" w:rsidRDefault="000855C7" w:rsidP="00CA69BC">
            <w:pPr>
              <w:spacing w:before="240"/>
              <w:jc w:val="center"/>
              <w:rPr>
                <w:rFonts w:asciiTheme="minorHAnsi" w:hAnsiTheme="minorHAnsi" w:cstheme="minorHAnsi"/>
                <w:lang w:bidi="ar-EG"/>
              </w:rPr>
            </w:pPr>
            <w:r w:rsidRPr="000855C7">
              <w:rPr>
                <w:rFonts w:asciiTheme="minorHAnsi" w:hAnsiTheme="minorHAnsi" w:cstheme="minorHAnsi"/>
              </w:rPr>
              <w:t>final M&amp;E framework</w:t>
            </w:r>
          </w:p>
        </w:tc>
        <w:tc>
          <w:tcPr>
            <w:tcW w:w="3510" w:type="dxa"/>
          </w:tcPr>
          <w:p w:rsidR="000855C7" w:rsidRPr="000855C7" w:rsidRDefault="000855C7" w:rsidP="00CA69BC">
            <w:pPr>
              <w:spacing w:before="240"/>
              <w:jc w:val="center"/>
              <w:rPr>
                <w:rFonts w:asciiTheme="minorHAnsi" w:hAnsiTheme="minorHAnsi" w:cstheme="minorHAnsi"/>
                <w:lang w:bidi="ar-EG"/>
              </w:rPr>
            </w:pPr>
            <w:r w:rsidRPr="000855C7">
              <w:rPr>
                <w:rFonts w:asciiTheme="minorHAnsi" w:hAnsiTheme="minorHAnsi" w:cstheme="minorHAnsi"/>
                <w:lang w:bidi="ar-EG"/>
              </w:rPr>
              <w:t>1</w:t>
            </w:r>
            <w:r w:rsidRPr="000855C7">
              <w:rPr>
                <w:rFonts w:asciiTheme="minorHAnsi" w:hAnsiTheme="minorHAnsi" w:cstheme="minorHAnsi"/>
                <w:vertAlign w:val="superscript"/>
                <w:lang w:bidi="ar-EG"/>
              </w:rPr>
              <w:t xml:space="preserve">st </w:t>
            </w:r>
            <w:r w:rsidRPr="000855C7">
              <w:rPr>
                <w:rFonts w:asciiTheme="minorHAnsi" w:hAnsiTheme="minorHAnsi" w:cstheme="minorHAnsi"/>
                <w:lang w:bidi="ar-EG"/>
              </w:rPr>
              <w:t xml:space="preserve"> wave of evaluation studies</w:t>
            </w:r>
          </w:p>
        </w:tc>
        <w:tc>
          <w:tcPr>
            <w:tcW w:w="1934"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lang w:bidi="ar-EG"/>
              </w:rPr>
              <w:t>1</w:t>
            </w:r>
            <w:r w:rsidRPr="000855C7">
              <w:rPr>
                <w:rFonts w:asciiTheme="minorHAnsi" w:hAnsiTheme="minorHAnsi" w:cstheme="minorHAnsi"/>
                <w:vertAlign w:val="superscript"/>
                <w:lang w:bidi="ar-EG"/>
              </w:rPr>
              <w:t>st</w:t>
            </w:r>
            <w:r w:rsidRPr="000855C7">
              <w:rPr>
                <w:rFonts w:asciiTheme="minorHAnsi" w:hAnsiTheme="minorHAnsi" w:cstheme="minorHAnsi"/>
              </w:rPr>
              <w:t xml:space="preserve"> Quarter report</w:t>
            </w:r>
          </w:p>
        </w:tc>
      </w:tr>
      <w:tr w:rsidR="000855C7" w:rsidRPr="000855C7" w:rsidTr="00CA69BC">
        <w:trPr>
          <w:trHeight w:hRule="exact" w:val="802"/>
        </w:trPr>
        <w:tc>
          <w:tcPr>
            <w:tcW w:w="990" w:type="dxa"/>
            <w:vMerge/>
          </w:tcPr>
          <w:p w:rsidR="000855C7" w:rsidRPr="000855C7" w:rsidRDefault="000855C7" w:rsidP="00CA69BC">
            <w:pPr>
              <w:spacing w:before="240"/>
              <w:jc w:val="center"/>
              <w:rPr>
                <w:rFonts w:asciiTheme="minorHAnsi" w:hAnsiTheme="minorHAnsi" w:cstheme="minorHAnsi"/>
              </w:rPr>
            </w:pPr>
          </w:p>
        </w:tc>
        <w:tc>
          <w:tcPr>
            <w:tcW w:w="1080" w:type="dxa"/>
            <w:vMerge w:val="restart"/>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4</w:t>
            </w:r>
            <w:r w:rsidRPr="000855C7">
              <w:rPr>
                <w:rFonts w:asciiTheme="minorHAnsi" w:hAnsiTheme="minorHAnsi" w:cstheme="minorHAnsi"/>
                <w:vertAlign w:val="superscript"/>
              </w:rPr>
              <w:t>th</w:t>
            </w:r>
          </w:p>
        </w:tc>
        <w:tc>
          <w:tcPr>
            <w:tcW w:w="1440" w:type="dxa"/>
            <w:vMerge w:val="restart"/>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Re-visiting Framework review</w:t>
            </w:r>
          </w:p>
        </w:tc>
        <w:tc>
          <w:tcPr>
            <w:tcW w:w="3510" w:type="dxa"/>
          </w:tcPr>
          <w:p w:rsidR="000855C7" w:rsidRPr="000855C7" w:rsidRDefault="000855C7" w:rsidP="00CA69BC">
            <w:pPr>
              <w:spacing w:before="240"/>
              <w:jc w:val="center"/>
              <w:rPr>
                <w:rFonts w:asciiTheme="minorHAnsi" w:hAnsiTheme="minorHAnsi" w:cstheme="minorHAnsi"/>
                <w:lang w:bidi="ar-EG"/>
              </w:rPr>
            </w:pPr>
            <w:r w:rsidRPr="000855C7">
              <w:rPr>
                <w:rFonts w:asciiTheme="minorHAnsi" w:hAnsiTheme="minorHAnsi" w:cstheme="minorHAnsi"/>
              </w:rPr>
              <w:t>2</w:t>
            </w:r>
            <w:r w:rsidRPr="000855C7">
              <w:rPr>
                <w:rFonts w:asciiTheme="minorHAnsi" w:hAnsiTheme="minorHAnsi" w:cstheme="minorHAnsi"/>
                <w:vertAlign w:val="superscript"/>
              </w:rPr>
              <w:t>nd</w:t>
            </w:r>
            <w:r w:rsidRPr="000855C7">
              <w:rPr>
                <w:rFonts w:asciiTheme="minorHAnsi" w:hAnsiTheme="minorHAnsi" w:cstheme="minorHAnsi"/>
                <w:lang w:bidi="ar-EG"/>
              </w:rPr>
              <w:t xml:space="preserve"> wave of evaluation studies</w:t>
            </w:r>
          </w:p>
        </w:tc>
        <w:tc>
          <w:tcPr>
            <w:tcW w:w="1934"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2</w:t>
            </w:r>
            <w:r w:rsidRPr="000855C7">
              <w:rPr>
                <w:rFonts w:asciiTheme="minorHAnsi" w:hAnsiTheme="minorHAnsi" w:cstheme="minorHAnsi"/>
                <w:vertAlign w:val="superscript"/>
              </w:rPr>
              <w:t>nd</w:t>
            </w:r>
            <w:r w:rsidRPr="000855C7">
              <w:rPr>
                <w:rFonts w:asciiTheme="minorHAnsi" w:hAnsiTheme="minorHAnsi" w:cstheme="minorHAnsi"/>
              </w:rPr>
              <w:t xml:space="preserve"> Quarter report</w:t>
            </w:r>
          </w:p>
        </w:tc>
      </w:tr>
      <w:tr w:rsidR="000855C7" w:rsidRPr="000855C7" w:rsidTr="00CA69BC">
        <w:trPr>
          <w:trHeight w:val="1232"/>
        </w:trPr>
        <w:tc>
          <w:tcPr>
            <w:tcW w:w="990" w:type="dxa"/>
            <w:vMerge/>
          </w:tcPr>
          <w:p w:rsidR="000855C7" w:rsidRPr="000855C7" w:rsidRDefault="000855C7" w:rsidP="00CA69BC">
            <w:pPr>
              <w:spacing w:before="240"/>
              <w:jc w:val="center"/>
              <w:rPr>
                <w:rFonts w:asciiTheme="minorHAnsi" w:hAnsiTheme="minorHAnsi" w:cstheme="minorHAnsi"/>
              </w:rPr>
            </w:pPr>
          </w:p>
        </w:tc>
        <w:tc>
          <w:tcPr>
            <w:tcW w:w="1080" w:type="dxa"/>
            <w:vMerge/>
          </w:tcPr>
          <w:p w:rsidR="000855C7" w:rsidRPr="000855C7" w:rsidRDefault="000855C7" w:rsidP="00CA69BC">
            <w:pPr>
              <w:spacing w:before="240"/>
              <w:jc w:val="center"/>
              <w:rPr>
                <w:rFonts w:asciiTheme="minorHAnsi" w:hAnsiTheme="minorHAnsi" w:cstheme="minorHAnsi"/>
              </w:rPr>
            </w:pPr>
          </w:p>
        </w:tc>
        <w:tc>
          <w:tcPr>
            <w:tcW w:w="1440" w:type="dxa"/>
            <w:vMerge/>
          </w:tcPr>
          <w:p w:rsidR="000855C7" w:rsidRPr="000855C7" w:rsidRDefault="000855C7" w:rsidP="00CA69BC">
            <w:pPr>
              <w:spacing w:before="240"/>
              <w:jc w:val="center"/>
              <w:rPr>
                <w:rFonts w:asciiTheme="minorHAnsi" w:hAnsiTheme="minorHAnsi" w:cstheme="minorHAnsi"/>
              </w:rPr>
            </w:pPr>
          </w:p>
        </w:tc>
        <w:tc>
          <w:tcPr>
            <w:tcW w:w="3510"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1</w:t>
            </w:r>
            <w:r w:rsidRPr="000855C7">
              <w:rPr>
                <w:rFonts w:asciiTheme="minorHAnsi" w:hAnsiTheme="minorHAnsi" w:cstheme="minorHAnsi"/>
                <w:vertAlign w:val="superscript"/>
              </w:rPr>
              <w:t>st</w:t>
            </w:r>
            <w:r w:rsidRPr="000855C7">
              <w:rPr>
                <w:rFonts w:asciiTheme="minorHAnsi" w:hAnsiTheme="minorHAnsi" w:cstheme="minorHAnsi"/>
              </w:rPr>
              <w:t xml:space="preserve"> thematic study </w:t>
            </w:r>
          </w:p>
          <w:p w:rsidR="000855C7" w:rsidRPr="000855C7" w:rsidRDefault="000855C7" w:rsidP="00CA69BC">
            <w:pPr>
              <w:spacing w:before="240"/>
              <w:jc w:val="center"/>
              <w:rPr>
                <w:rFonts w:asciiTheme="minorHAnsi" w:hAnsiTheme="minorHAnsi" w:cstheme="minorHAnsi"/>
                <w:lang w:val="en-US" w:bidi="ar-EG"/>
              </w:rPr>
            </w:pPr>
            <w:r w:rsidRPr="000855C7">
              <w:rPr>
                <w:rFonts w:asciiTheme="minorHAnsi" w:hAnsiTheme="minorHAnsi" w:cstheme="minorHAnsi"/>
              </w:rPr>
              <w:t>3</w:t>
            </w:r>
            <w:r w:rsidRPr="000855C7">
              <w:rPr>
                <w:rFonts w:asciiTheme="minorHAnsi" w:hAnsiTheme="minorHAnsi" w:cstheme="minorHAnsi"/>
                <w:vertAlign w:val="superscript"/>
              </w:rPr>
              <w:t>rd</w:t>
            </w:r>
            <w:r w:rsidRPr="000855C7">
              <w:rPr>
                <w:rFonts w:asciiTheme="minorHAnsi" w:hAnsiTheme="minorHAnsi" w:cstheme="minorHAnsi"/>
              </w:rPr>
              <w:t xml:space="preserve"> wave of evaluation studies</w:t>
            </w:r>
          </w:p>
        </w:tc>
        <w:tc>
          <w:tcPr>
            <w:tcW w:w="1934" w:type="dxa"/>
          </w:tcPr>
          <w:p w:rsidR="000855C7" w:rsidRPr="000855C7" w:rsidRDefault="000855C7" w:rsidP="00CA69BC">
            <w:pPr>
              <w:spacing w:before="240"/>
              <w:jc w:val="center"/>
              <w:rPr>
                <w:rFonts w:asciiTheme="minorHAnsi" w:hAnsiTheme="minorHAnsi" w:cstheme="minorHAnsi"/>
              </w:rPr>
            </w:pPr>
          </w:p>
        </w:tc>
      </w:tr>
      <w:tr w:rsidR="000855C7" w:rsidRPr="000855C7" w:rsidTr="00CA69BC">
        <w:trPr>
          <w:trHeight w:val="728"/>
        </w:trPr>
        <w:tc>
          <w:tcPr>
            <w:tcW w:w="990" w:type="dxa"/>
            <w:vMerge w:val="restart"/>
          </w:tcPr>
          <w:p w:rsidR="000855C7" w:rsidRPr="000855C7" w:rsidRDefault="000855C7" w:rsidP="00CA69BC">
            <w:pPr>
              <w:spacing w:before="240"/>
              <w:jc w:val="center"/>
              <w:rPr>
                <w:rFonts w:asciiTheme="minorHAnsi" w:hAnsiTheme="minorHAnsi" w:cstheme="minorHAnsi"/>
                <w:lang w:bidi="ar-EG"/>
              </w:rPr>
            </w:pPr>
            <w:r w:rsidRPr="000855C7">
              <w:rPr>
                <w:rFonts w:asciiTheme="minorHAnsi" w:hAnsiTheme="minorHAnsi" w:cstheme="minorHAnsi"/>
              </w:rPr>
              <w:t>2015</w:t>
            </w:r>
          </w:p>
        </w:tc>
        <w:tc>
          <w:tcPr>
            <w:tcW w:w="1080"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1</w:t>
            </w:r>
            <w:r w:rsidRPr="000855C7">
              <w:rPr>
                <w:rFonts w:asciiTheme="minorHAnsi" w:hAnsiTheme="minorHAnsi" w:cstheme="minorHAnsi"/>
                <w:vertAlign w:val="superscript"/>
              </w:rPr>
              <w:t>st</w:t>
            </w:r>
          </w:p>
        </w:tc>
        <w:tc>
          <w:tcPr>
            <w:tcW w:w="1440" w:type="dxa"/>
          </w:tcPr>
          <w:p w:rsidR="000855C7" w:rsidRPr="000855C7" w:rsidRDefault="000855C7" w:rsidP="00CA69BC">
            <w:pPr>
              <w:spacing w:before="240"/>
              <w:jc w:val="center"/>
              <w:rPr>
                <w:rFonts w:asciiTheme="minorHAnsi" w:hAnsiTheme="minorHAnsi" w:cstheme="minorHAnsi"/>
              </w:rPr>
            </w:pPr>
          </w:p>
        </w:tc>
        <w:tc>
          <w:tcPr>
            <w:tcW w:w="3510" w:type="dxa"/>
          </w:tcPr>
          <w:p w:rsidR="000855C7" w:rsidRPr="000855C7" w:rsidRDefault="000855C7" w:rsidP="00CA69BC">
            <w:pPr>
              <w:spacing w:before="240"/>
              <w:jc w:val="center"/>
              <w:rPr>
                <w:rFonts w:asciiTheme="minorHAnsi" w:hAnsiTheme="minorHAnsi" w:cstheme="minorHAnsi"/>
                <w:lang w:bidi="ar-EG"/>
              </w:rPr>
            </w:pPr>
            <w:r w:rsidRPr="000855C7">
              <w:rPr>
                <w:rFonts w:asciiTheme="minorHAnsi" w:hAnsiTheme="minorHAnsi" w:cstheme="minorHAnsi"/>
              </w:rPr>
              <w:t>4</w:t>
            </w:r>
            <w:r w:rsidRPr="000855C7">
              <w:rPr>
                <w:rFonts w:asciiTheme="minorHAnsi" w:hAnsiTheme="minorHAnsi" w:cstheme="minorHAnsi"/>
                <w:vertAlign w:val="superscript"/>
              </w:rPr>
              <w:t>th</w:t>
            </w:r>
            <w:r w:rsidRPr="000855C7">
              <w:rPr>
                <w:rFonts w:asciiTheme="minorHAnsi" w:hAnsiTheme="minorHAnsi" w:cstheme="minorHAnsi"/>
                <w:lang w:bidi="ar-EG"/>
              </w:rPr>
              <w:t xml:space="preserve"> wave of evaluation studies</w:t>
            </w:r>
          </w:p>
        </w:tc>
        <w:tc>
          <w:tcPr>
            <w:tcW w:w="1934"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 xml:space="preserve">Annual Review Report </w:t>
            </w:r>
          </w:p>
        </w:tc>
      </w:tr>
      <w:tr w:rsidR="000855C7" w:rsidRPr="000855C7" w:rsidTr="00CA69BC">
        <w:tc>
          <w:tcPr>
            <w:tcW w:w="990" w:type="dxa"/>
            <w:vMerge/>
          </w:tcPr>
          <w:p w:rsidR="000855C7" w:rsidRPr="000855C7" w:rsidRDefault="000855C7" w:rsidP="00CA69BC">
            <w:pPr>
              <w:spacing w:before="240"/>
              <w:jc w:val="center"/>
              <w:rPr>
                <w:rFonts w:asciiTheme="minorHAnsi" w:hAnsiTheme="minorHAnsi" w:cstheme="minorHAnsi"/>
              </w:rPr>
            </w:pPr>
          </w:p>
        </w:tc>
        <w:tc>
          <w:tcPr>
            <w:tcW w:w="1080" w:type="dxa"/>
          </w:tcPr>
          <w:p w:rsidR="000855C7" w:rsidRPr="000855C7" w:rsidRDefault="000855C7" w:rsidP="00CA69BC">
            <w:pPr>
              <w:spacing w:before="240"/>
              <w:jc w:val="center"/>
              <w:rPr>
                <w:rFonts w:asciiTheme="minorHAnsi" w:hAnsiTheme="minorHAnsi" w:cstheme="minorHAnsi"/>
              </w:rPr>
            </w:pPr>
          </w:p>
        </w:tc>
        <w:tc>
          <w:tcPr>
            <w:tcW w:w="1440" w:type="dxa"/>
          </w:tcPr>
          <w:p w:rsidR="000855C7" w:rsidRPr="000855C7" w:rsidRDefault="000855C7" w:rsidP="00CA69BC">
            <w:pPr>
              <w:spacing w:before="240"/>
              <w:jc w:val="center"/>
              <w:rPr>
                <w:rFonts w:asciiTheme="minorHAnsi" w:hAnsiTheme="minorHAnsi" w:cstheme="minorHAnsi"/>
              </w:rPr>
            </w:pPr>
          </w:p>
        </w:tc>
        <w:tc>
          <w:tcPr>
            <w:tcW w:w="3510" w:type="dxa"/>
          </w:tcPr>
          <w:p w:rsidR="000855C7" w:rsidRPr="000855C7" w:rsidRDefault="000855C7" w:rsidP="00CA69BC">
            <w:pPr>
              <w:spacing w:before="240"/>
              <w:jc w:val="center"/>
              <w:rPr>
                <w:rFonts w:asciiTheme="minorHAnsi" w:hAnsiTheme="minorHAnsi" w:cstheme="minorHAnsi"/>
                <w:lang w:val="en-US" w:bidi="ar-EG"/>
              </w:rPr>
            </w:pPr>
            <w:r w:rsidRPr="000855C7">
              <w:rPr>
                <w:rFonts w:asciiTheme="minorHAnsi" w:hAnsiTheme="minorHAnsi" w:cstheme="minorHAnsi"/>
              </w:rPr>
              <w:t>Impact monitoring</w:t>
            </w:r>
          </w:p>
        </w:tc>
        <w:tc>
          <w:tcPr>
            <w:tcW w:w="1934"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 xml:space="preserve">Annual Project Review </w:t>
            </w:r>
          </w:p>
        </w:tc>
      </w:tr>
      <w:tr w:rsidR="000855C7" w:rsidRPr="000855C7" w:rsidTr="00CA69BC">
        <w:tc>
          <w:tcPr>
            <w:tcW w:w="990" w:type="dxa"/>
            <w:vMerge/>
          </w:tcPr>
          <w:p w:rsidR="000855C7" w:rsidRPr="000855C7" w:rsidRDefault="000855C7" w:rsidP="00CA69BC">
            <w:pPr>
              <w:spacing w:before="240"/>
              <w:jc w:val="center"/>
              <w:rPr>
                <w:rFonts w:asciiTheme="minorHAnsi" w:hAnsiTheme="minorHAnsi" w:cstheme="minorHAnsi"/>
              </w:rPr>
            </w:pPr>
          </w:p>
        </w:tc>
        <w:tc>
          <w:tcPr>
            <w:tcW w:w="1080" w:type="dxa"/>
          </w:tcPr>
          <w:p w:rsidR="000855C7" w:rsidRPr="000855C7" w:rsidRDefault="000855C7" w:rsidP="00CA69BC">
            <w:pPr>
              <w:spacing w:before="240"/>
              <w:jc w:val="center"/>
              <w:rPr>
                <w:rFonts w:asciiTheme="minorHAnsi" w:hAnsiTheme="minorHAnsi" w:cstheme="minorHAnsi"/>
              </w:rPr>
            </w:pPr>
          </w:p>
        </w:tc>
        <w:tc>
          <w:tcPr>
            <w:tcW w:w="1440" w:type="dxa"/>
          </w:tcPr>
          <w:p w:rsidR="000855C7" w:rsidRPr="000855C7" w:rsidRDefault="000855C7" w:rsidP="00CA69BC">
            <w:pPr>
              <w:spacing w:before="240"/>
              <w:jc w:val="center"/>
              <w:rPr>
                <w:rFonts w:asciiTheme="minorHAnsi" w:hAnsiTheme="minorHAnsi" w:cstheme="minorHAnsi"/>
              </w:rPr>
            </w:pPr>
          </w:p>
        </w:tc>
        <w:tc>
          <w:tcPr>
            <w:tcW w:w="3510"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Ex-post evaluation</w:t>
            </w:r>
          </w:p>
        </w:tc>
        <w:tc>
          <w:tcPr>
            <w:tcW w:w="1934" w:type="dxa"/>
          </w:tcPr>
          <w:p w:rsidR="000855C7" w:rsidRPr="000855C7" w:rsidRDefault="000855C7" w:rsidP="00CA69BC">
            <w:pPr>
              <w:spacing w:before="240"/>
              <w:jc w:val="center"/>
              <w:rPr>
                <w:rFonts w:asciiTheme="minorHAnsi" w:hAnsiTheme="minorHAnsi" w:cstheme="minorHAnsi"/>
              </w:rPr>
            </w:pPr>
            <w:r w:rsidRPr="000855C7">
              <w:rPr>
                <w:rFonts w:asciiTheme="minorHAnsi" w:hAnsiTheme="minorHAnsi" w:cstheme="minorHAnsi"/>
              </w:rPr>
              <w:t xml:space="preserve">Final Project Review </w:t>
            </w:r>
          </w:p>
        </w:tc>
      </w:tr>
    </w:tbl>
    <w:p w:rsidR="000855C7" w:rsidRPr="000855C7" w:rsidRDefault="000855C7" w:rsidP="000855C7">
      <w:pPr>
        <w:rPr>
          <w:rFonts w:asciiTheme="minorHAnsi" w:hAnsiTheme="minorHAnsi" w:cstheme="minorHAnsi"/>
          <w:b/>
          <w:bCs/>
          <w:lang w:bidi="ar-EG"/>
        </w:rPr>
      </w:pPr>
    </w:p>
    <w:p w:rsidR="000855C7" w:rsidRPr="000855C7" w:rsidRDefault="000855C7" w:rsidP="000855C7">
      <w:pPr>
        <w:rPr>
          <w:rFonts w:asciiTheme="minorHAnsi" w:hAnsiTheme="minorHAnsi" w:cstheme="minorHAnsi"/>
          <w:b/>
          <w:bCs/>
          <w:lang w:bidi="ar-EG"/>
        </w:rPr>
      </w:pPr>
      <w:r w:rsidRPr="000855C7">
        <w:rPr>
          <w:rFonts w:asciiTheme="minorHAnsi" w:hAnsiTheme="minorHAnsi" w:cstheme="minorHAnsi"/>
          <w:b/>
          <w:bCs/>
          <w:lang w:bidi="ar-EG"/>
        </w:rPr>
        <w:br w:type="page"/>
      </w:r>
    </w:p>
    <w:p w:rsidR="000855C7" w:rsidRPr="000855C7" w:rsidRDefault="000855C7" w:rsidP="000855C7">
      <w:pPr>
        <w:tabs>
          <w:tab w:val="left" w:pos="-1440"/>
          <w:tab w:val="left" w:pos="-720"/>
        </w:tabs>
        <w:suppressAutoHyphens/>
        <w:jc w:val="lowKashida"/>
        <w:rPr>
          <w:rFonts w:asciiTheme="minorHAnsi" w:hAnsiTheme="minorHAnsi" w:cstheme="minorHAnsi"/>
          <w:b/>
          <w:bCs/>
          <w:lang w:bidi="ar-EG"/>
        </w:rPr>
      </w:pPr>
      <w:r w:rsidRPr="000855C7">
        <w:rPr>
          <w:rFonts w:asciiTheme="minorHAnsi" w:hAnsiTheme="minorHAnsi" w:cstheme="minorHAnsi"/>
          <w:b/>
          <w:bCs/>
          <w:lang w:bidi="ar-EG"/>
        </w:rPr>
        <w:lastRenderedPageBreak/>
        <w:t xml:space="preserve">5. Logical Framework Approach </w:t>
      </w:r>
    </w:p>
    <w:p w:rsidR="000855C7" w:rsidRPr="00352931" w:rsidRDefault="000855C7" w:rsidP="000855C7">
      <w:pPr>
        <w:pStyle w:val="TextNormal"/>
        <w:bidi w:val="0"/>
        <w:rPr>
          <w:rFonts w:asciiTheme="minorHAnsi" w:eastAsia="Times New Roman" w:hAnsiTheme="minorHAnsi" w:cstheme="minorHAnsi"/>
          <w:sz w:val="22"/>
          <w:szCs w:val="22"/>
        </w:rPr>
      </w:pPr>
      <w:r w:rsidRPr="00352931">
        <w:rPr>
          <w:rFonts w:asciiTheme="minorHAnsi" w:eastAsia="Times New Roman" w:hAnsiTheme="minorHAnsi" w:cstheme="minorHAnsi"/>
          <w:sz w:val="22"/>
          <w:szCs w:val="22"/>
        </w:rPr>
        <w:t>The Logical Framework Approach (LFA) is a management tool mainly used in the design, monitoring and evaluation of development projects. The approach ensures effective, efficient and consistent planning and implementation of development activities, while strengthening participatory processes and enabling decision-makers have all the information they need for appraisal purposes.</w:t>
      </w:r>
    </w:p>
    <w:p w:rsidR="000855C7" w:rsidRPr="00352931" w:rsidRDefault="000855C7" w:rsidP="000855C7">
      <w:pPr>
        <w:pStyle w:val="TextNormal"/>
        <w:bidi w:val="0"/>
        <w:rPr>
          <w:rFonts w:asciiTheme="minorHAnsi" w:eastAsia="Times New Roman" w:hAnsiTheme="minorHAnsi" w:cstheme="minorHAnsi"/>
          <w:sz w:val="22"/>
          <w:szCs w:val="22"/>
        </w:rPr>
      </w:pPr>
      <w:r w:rsidRPr="00352931">
        <w:rPr>
          <w:rFonts w:asciiTheme="minorHAnsi" w:eastAsia="Times New Roman" w:hAnsiTheme="minorHAnsi" w:cstheme="minorHAnsi"/>
          <w:sz w:val="22"/>
          <w:szCs w:val="22"/>
        </w:rPr>
        <w:t xml:space="preserve">Adopting the LFA will ensure the following </w:t>
      </w:r>
    </w:p>
    <w:p w:rsidR="000855C7" w:rsidRPr="00352931" w:rsidRDefault="000855C7" w:rsidP="000855C7">
      <w:pPr>
        <w:pStyle w:val="TextBulletedLast1"/>
        <w:tabs>
          <w:tab w:val="left" w:pos="851"/>
        </w:tabs>
        <w:spacing w:after="120" w:line="240" w:lineRule="auto"/>
        <w:ind w:left="850" w:hanging="425"/>
        <w:contextualSpacing/>
        <w:jc w:val="both"/>
        <w:rPr>
          <w:rFonts w:asciiTheme="minorHAnsi" w:eastAsia="Times New Roman" w:hAnsiTheme="minorHAnsi" w:cstheme="minorHAnsi"/>
          <w:lang w:bidi="ar-EG"/>
        </w:rPr>
      </w:pPr>
      <w:r w:rsidRPr="00352931">
        <w:rPr>
          <w:rFonts w:asciiTheme="minorHAnsi" w:eastAsia="Times New Roman" w:hAnsiTheme="minorHAnsi" w:cstheme="minorHAnsi"/>
          <w:lang w:bidi="ar-EG"/>
        </w:rPr>
        <w:t>Asking Fundamental and analyzing weaknesses in order to provide decision makers with better and more reliable information.</w:t>
      </w:r>
    </w:p>
    <w:p w:rsidR="000855C7" w:rsidRPr="00352931" w:rsidRDefault="000855C7" w:rsidP="000855C7">
      <w:pPr>
        <w:pStyle w:val="TextBulletedLast1"/>
        <w:tabs>
          <w:tab w:val="left" w:pos="851"/>
        </w:tabs>
        <w:spacing w:after="120" w:line="240" w:lineRule="auto"/>
        <w:ind w:left="850" w:hanging="425"/>
        <w:contextualSpacing/>
        <w:jc w:val="both"/>
        <w:rPr>
          <w:rFonts w:asciiTheme="minorHAnsi" w:eastAsia="Times New Roman" w:hAnsiTheme="minorHAnsi" w:cstheme="minorHAnsi"/>
          <w:lang w:bidi="ar-EG"/>
        </w:rPr>
      </w:pPr>
      <w:r w:rsidRPr="00352931">
        <w:rPr>
          <w:rFonts w:asciiTheme="minorHAnsi" w:eastAsia="Times New Roman" w:hAnsiTheme="minorHAnsi" w:cstheme="minorHAnsi"/>
          <w:lang w:bidi="ar-EG"/>
        </w:rPr>
        <w:t>Guiding systematic and logical analysis of inter-related key elements which constitute a well designed project.</w:t>
      </w:r>
    </w:p>
    <w:p w:rsidR="000855C7" w:rsidRPr="00352931" w:rsidRDefault="000855C7" w:rsidP="000855C7">
      <w:pPr>
        <w:pStyle w:val="TextBulletedLast1"/>
        <w:tabs>
          <w:tab w:val="left" w:pos="851"/>
        </w:tabs>
        <w:spacing w:after="120" w:line="240" w:lineRule="auto"/>
        <w:ind w:left="850" w:hanging="425"/>
        <w:contextualSpacing/>
        <w:jc w:val="both"/>
        <w:rPr>
          <w:rFonts w:asciiTheme="minorHAnsi" w:eastAsia="Times New Roman" w:hAnsiTheme="minorHAnsi" w:cstheme="minorHAnsi"/>
          <w:lang w:bidi="ar-EG"/>
        </w:rPr>
      </w:pPr>
      <w:r w:rsidRPr="00352931">
        <w:rPr>
          <w:rFonts w:asciiTheme="minorHAnsi" w:eastAsia="Times New Roman" w:hAnsiTheme="minorHAnsi" w:cstheme="minorHAnsi"/>
          <w:lang w:bidi="ar-EG"/>
        </w:rPr>
        <w:t>Improving planning by highlighting linkages between projects elements and external factors.</w:t>
      </w:r>
    </w:p>
    <w:p w:rsidR="000855C7" w:rsidRPr="00352931" w:rsidRDefault="000855C7" w:rsidP="000855C7">
      <w:pPr>
        <w:pStyle w:val="TextBulletedLast1"/>
        <w:tabs>
          <w:tab w:val="left" w:pos="851"/>
        </w:tabs>
        <w:spacing w:after="120" w:line="240" w:lineRule="auto"/>
        <w:ind w:left="850" w:hanging="425"/>
        <w:contextualSpacing/>
        <w:jc w:val="both"/>
        <w:rPr>
          <w:rFonts w:asciiTheme="minorHAnsi" w:eastAsia="Times New Roman" w:hAnsiTheme="minorHAnsi" w:cstheme="minorHAnsi"/>
          <w:lang w:bidi="ar-EG"/>
        </w:rPr>
      </w:pPr>
      <w:r w:rsidRPr="00352931">
        <w:rPr>
          <w:rFonts w:asciiTheme="minorHAnsi" w:eastAsia="Times New Roman" w:hAnsiTheme="minorHAnsi" w:cstheme="minorHAnsi"/>
          <w:lang w:bidi="ar-EG"/>
        </w:rPr>
        <w:t>Providing a better basis for systematic monitoring and analysis of the effects of projects.</w:t>
      </w:r>
    </w:p>
    <w:p w:rsidR="000855C7" w:rsidRPr="00352931" w:rsidRDefault="000855C7" w:rsidP="000855C7">
      <w:pPr>
        <w:pStyle w:val="TextBulletedLast1"/>
        <w:tabs>
          <w:tab w:val="left" w:pos="851"/>
        </w:tabs>
        <w:spacing w:after="120" w:line="240" w:lineRule="auto"/>
        <w:ind w:left="850" w:hanging="425"/>
        <w:contextualSpacing/>
        <w:jc w:val="both"/>
        <w:rPr>
          <w:rFonts w:asciiTheme="minorHAnsi" w:eastAsia="Times New Roman" w:hAnsiTheme="minorHAnsi" w:cstheme="minorHAnsi"/>
          <w:lang w:bidi="ar-EG"/>
        </w:rPr>
      </w:pPr>
      <w:r w:rsidRPr="00352931">
        <w:rPr>
          <w:rFonts w:asciiTheme="minorHAnsi" w:eastAsia="Times New Roman" w:hAnsiTheme="minorHAnsi" w:cstheme="minorHAnsi"/>
          <w:lang w:bidi="ar-EG"/>
        </w:rPr>
        <w:t>Facilitating common understanding and better communication between decision makers and all parties involved in projects.</w:t>
      </w:r>
    </w:p>
    <w:p w:rsidR="000855C7" w:rsidRPr="00352931" w:rsidRDefault="000855C7" w:rsidP="000855C7">
      <w:pPr>
        <w:pStyle w:val="TextBulletedLast1"/>
        <w:tabs>
          <w:tab w:val="left" w:pos="851"/>
        </w:tabs>
        <w:spacing w:after="120" w:line="240" w:lineRule="auto"/>
        <w:ind w:left="850" w:hanging="425"/>
        <w:contextualSpacing/>
        <w:jc w:val="both"/>
        <w:rPr>
          <w:rFonts w:asciiTheme="minorHAnsi" w:eastAsia="Times New Roman" w:hAnsiTheme="minorHAnsi" w:cstheme="minorHAnsi"/>
          <w:lang w:bidi="ar-EG"/>
        </w:rPr>
      </w:pPr>
      <w:r w:rsidRPr="00352931">
        <w:rPr>
          <w:rFonts w:asciiTheme="minorHAnsi" w:eastAsia="Times New Roman" w:hAnsiTheme="minorHAnsi" w:cstheme="minorHAnsi"/>
          <w:lang w:bidi="ar-EG"/>
        </w:rPr>
        <w:t>Enabling for management and administration benefits due to the standardized process of collecting and assessing information.</w:t>
      </w:r>
    </w:p>
    <w:p w:rsidR="000855C7" w:rsidRPr="00352931" w:rsidRDefault="000855C7" w:rsidP="000855C7">
      <w:pPr>
        <w:pStyle w:val="TextNormal"/>
        <w:bidi w:val="0"/>
        <w:rPr>
          <w:rFonts w:asciiTheme="minorHAnsi" w:eastAsia="Times New Roman" w:hAnsiTheme="minorHAnsi" w:cstheme="minorHAnsi"/>
          <w:sz w:val="22"/>
          <w:szCs w:val="22"/>
        </w:rPr>
      </w:pPr>
    </w:p>
    <w:p w:rsidR="000855C7" w:rsidRPr="00352931" w:rsidRDefault="000855C7" w:rsidP="000855C7">
      <w:pPr>
        <w:pStyle w:val="TextNormal"/>
        <w:bidi w:val="0"/>
        <w:rPr>
          <w:rFonts w:asciiTheme="minorHAnsi" w:eastAsia="Times New Roman" w:hAnsiTheme="minorHAnsi" w:cstheme="minorHAnsi"/>
          <w:sz w:val="22"/>
          <w:szCs w:val="22"/>
        </w:rPr>
      </w:pPr>
      <w:r w:rsidRPr="00352931">
        <w:rPr>
          <w:rFonts w:asciiTheme="minorHAnsi" w:eastAsia="Times New Roman" w:hAnsiTheme="minorHAnsi" w:cstheme="minorHAnsi"/>
          <w:sz w:val="22"/>
          <w:szCs w:val="22"/>
        </w:rPr>
        <w:t>Generally speaking, the logical model to be adopted will follow the below-illustrated sequence.</w:t>
      </w:r>
    </w:p>
    <w:p w:rsidR="000855C7" w:rsidRPr="00352931" w:rsidRDefault="000855C7" w:rsidP="008C188F">
      <w:pPr>
        <w:pStyle w:val="TextNormal"/>
        <w:bidi w:val="0"/>
        <w:spacing w:after="0" w:line="480" w:lineRule="auto"/>
        <w:rPr>
          <w:rFonts w:asciiTheme="minorHAnsi" w:eastAsia="Times New Roman" w:hAnsiTheme="minorHAnsi" w:cstheme="minorHAnsi"/>
          <w:sz w:val="22"/>
          <w:szCs w:val="22"/>
        </w:rPr>
      </w:pPr>
      <w:r w:rsidRPr="00352931">
        <w:rPr>
          <w:rFonts w:asciiTheme="minorHAnsi" w:eastAsia="Times New Roman" w:hAnsiTheme="minorHAnsi" w:cstheme="minorHAnsi"/>
          <w:noProof/>
          <w:sz w:val="22"/>
          <w:szCs w:val="22"/>
          <w:lang w:val="en-US" w:bidi="ar-SA"/>
        </w:rPr>
        <mc:AlternateContent>
          <mc:Choice Requires="wpg">
            <w:drawing>
              <wp:inline distT="0" distB="0" distL="0" distR="0" wp14:anchorId="357FE4A4" wp14:editId="067324A6">
                <wp:extent cx="6535863" cy="690078"/>
                <wp:effectExtent l="0" t="0" r="17780" b="15240"/>
                <wp:docPr id="10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5863" cy="690078"/>
                          <a:chOff x="533400" y="6057187"/>
                          <a:chExt cx="6535863" cy="690078"/>
                        </a:xfrm>
                      </wpg:grpSpPr>
                      <wps:wsp>
                        <wps:cNvPr id="15" name="AutoShape 11"/>
                        <wps:cNvCnPr>
                          <a:cxnSpLocks noChangeShapeType="1"/>
                        </wps:cNvCnPr>
                        <wps:spPr bwMode="auto">
                          <a:xfrm flipV="1">
                            <a:off x="2754385" y="6534214"/>
                            <a:ext cx="579274" cy="8314"/>
                          </a:xfrm>
                          <a:prstGeom prst="straightConnector1">
                            <a:avLst/>
                          </a:prstGeom>
                          <a:noFill/>
                          <a:ln w="9525">
                            <a:solidFill>
                              <a:schemeClr val="tx1"/>
                            </a:solidFill>
                            <a:round/>
                            <a:headEnd/>
                            <a:tailEnd type="triangle" w="med" len="med"/>
                          </a:ln>
                          <a:effectLst/>
                        </wps:spPr>
                        <wps:bodyPr/>
                      </wps:wsp>
                      <wps:wsp>
                        <wps:cNvPr id="16" name="AutoShape 12"/>
                        <wps:cNvCnPr>
                          <a:cxnSpLocks noChangeShapeType="1"/>
                          <a:stCxn id="39" idx="3"/>
                          <a:endCxn id="40" idx="1"/>
                        </wps:cNvCnPr>
                        <wps:spPr bwMode="auto">
                          <a:xfrm>
                            <a:off x="4091312" y="6512825"/>
                            <a:ext cx="620634" cy="10983"/>
                          </a:xfrm>
                          <a:prstGeom prst="straightConnector1">
                            <a:avLst/>
                          </a:prstGeom>
                          <a:noFill/>
                          <a:ln w="9525">
                            <a:solidFill>
                              <a:schemeClr val="tx1"/>
                            </a:solidFill>
                            <a:round/>
                            <a:headEnd/>
                            <a:tailEnd type="triangle" w="med" len="med"/>
                          </a:ln>
                          <a:effectLst/>
                        </wps:spPr>
                        <wps:bodyPr/>
                      </wps:wsp>
                      <wps:wsp>
                        <wps:cNvPr id="17" name="AutoShape 13"/>
                        <wps:cNvCnPr>
                          <a:cxnSpLocks noChangeShapeType="1"/>
                          <a:stCxn id="40" idx="3"/>
                          <a:endCxn id="41" idx="1"/>
                        </wps:cNvCnPr>
                        <wps:spPr bwMode="auto">
                          <a:xfrm>
                            <a:off x="5459083" y="6523808"/>
                            <a:ext cx="513217" cy="5045"/>
                          </a:xfrm>
                          <a:prstGeom prst="straightConnector1">
                            <a:avLst/>
                          </a:prstGeom>
                          <a:noFill/>
                          <a:ln w="9525">
                            <a:solidFill>
                              <a:schemeClr val="tx1"/>
                            </a:solidFill>
                            <a:round/>
                            <a:headEnd/>
                            <a:tailEnd type="triangle" w="med" len="med"/>
                          </a:ln>
                          <a:effectLst/>
                        </wps:spPr>
                        <wps:bodyPr/>
                      </wps:wsp>
                      <wpg:grpSp>
                        <wpg:cNvPr id="18" name="Group 18"/>
                        <wpg:cNvGrpSpPr/>
                        <wpg:grpSpPr>
                          <a:xfrm>
                            <a:off x="533400" y="6057187"/>
                            <a:ext cx="6535863" cy="690078"/>
                            <a:chOff x="533400" y="6057187"/>
                            <a:chExt cx="6535863" cy="690078"/>
                          </a:xfrm>
                        </wpg:grpSpPr>
                        <wpg:grpSp>
                          <wpg:cNvPr id="19" name="Group 19"/>
                          <wpg:cNvGrpSpPr/>
                          <wpg:grpSpPr>
                            <a:xfrm>
                              <a:off x="533400" y="6333301"/>
                              <a:ext cx="6535863" cy="413964"/>
                              <a:chOff x="533400" y="6333301"/>
                              <a:chExt cx="6535863" cy="413964"/>
                            </a:xfrm>
                          </wpg:grpSpPr>
                          <wps:wsp>
                            <wps:cNvPr id="37" name="Text Box 4"/>
                            <wps:cNvSpPr txBox="1">
                              <a:spLocks noChangeArrowheads="1"/>
                            </wps:cNvSpPr>
                            <wps:spPr bwMode="auto">
                              <a:xfrm>
                                <a:off x="533400" y="6354475"/>
                                <a:ext cx="694615" cy="392790"/>
                              </a:xfrm>
                              <a:prstGeom prst="rect">
                                <a:avLst/>
                              </a:prstGeom>
                              <a:noFill/>
                              <a:ln w="25400">
                                <a:solidFill>
                                  <a:schemeClr val="tx1"/>
                                </a:solidFill>
                                <a:miter lim="800000"/>
                                <a:headEnd/>
                                <a:tailEnd/>
                              </a:ln>
                              <a:effectLst/>
                            </wps:spPr>
                            <wps:txb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Input</w:t>
                                  </w:r>
                                </w:p>
                              </w:txbxContent>
                            </wps:txbx>
                            <wps:bodyPr anchor="ctr"/>
                          </wps:wsp>
                          <wps:wsp>
                            <wps:cNvPr id="38" name="Text Box 5"/>
                            <wps:cNvSpPr txBox="1">
                              <a:spLocks noChangeArrowheads="1"/>
                            </wps:cNvSpPr>
                            <wps:spPr bwMode="auto">
                              <a:xfrm>
                                <a:off x="1731157" y="6370989"/>
                                <a:ext cx="1023077" cy="342651"/>
                              </a:xfrm>
                              <a:prstGeom prst="rect">
                                <a:avLst/>
                              </a:prstGeom>
                              <a:noFill/>
                              <a:ln w="25400" cap="rnd" algn="ctr">
                                <a:solidFill>
                                  <a:schemeClr val="tx1"/>
                                </a:solidFill>
                                <a:prstDash val="sysDot"/>
                                <a:miter lim="800000"/>
                                <a:headEnd/>
                                <a:tailEnd/>
                              </a:ln>
                              <a:effectLst/>
                            </wps:spPr>
                            <wps:txb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Activity</w:t>
                                  </w:r>
                                </w:p>
                              </w:txbxContent>
                            </wps:txbx>
                            <wps:bodyPr anchor="ctr"/>
                          </wps:wsp>
                          <wps:wsp>
                            <wps:cNvPr id="39" name="Text Box 6"/>
                            <wps:cNvSpPr txBox="1">
                              <a:spLocks noChangeArrowheads="1"/>
                            </wps:cNvSpPr>
                            <wps:spPr bwMode="auto">
                              <a:xfrm>
                                <a:off x="3333665" y="6333301"/>
                                <a:ext cx="757647" cy="359048"/>
                              </a:xfrm>
                              <a:prstGeom prst="rect">
                                <a:avLst/>
                              </a:prstGeom>
                              <a:solidFill>
                                <a:srgbClr val="FFFF99"/>
                              </a:solidFill>
                              <a:ln w="25400" algn="ctr">
                                <a:solidFill>
                                  <a:srgbClr val="FFFF99"/>
                                </a:solidFill>
                                <a:prstDash val="dash"/>
                                <a:miter lim="800000"/>
                                <a:headEnd/>
                                <a:tailEnd/>
                              </a:ln>
                              <a:effectLst/>
                            </wps:spPr>
                            <wps:txb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Output</w:t>
                                  </w:r>
                                </w:p>
                              </w:txbxContent>
                            </wps:txbx>
                            <wps:bodyPr anchor="ctr"/>
                          </wps:wsp>
                          <wps:wsp>
                            <wps:cNvPr id="40" name="Text Box 7"/>
                            <wps:cNvSpPr txBox="1">
                              <a:spLocks noChangeArrowheads="1"/>
                            </wps:cNvSpPr>
                            <wps:spPr bwMode="auto">
                              <a:xfrm>
                                <a:off x="4711946" y="6354485"/>
                                <a:ext cx="747137" cy="338645"/>
                              </a:xfrm>
                              <a:prstGeom prst="rect">
                                <a:avLst/>
                              </a:prstGeom>
                              <a:solidFill>
                                <a:srgbClr val="FFCC00"/>
                              </a:solidFill>
                              <a:ln w="25400" algn="ctr">
                                <a:solidFill>
                                  <a:srgbClr val="FFCC00"/>
                                </a:solidFill>
                                <a:prstDash val="dashDot"/>
                                <a:miter lim="800000"/>
                                <a:headEnd/>
                                <a:tailEnd/>
                              </a:ln>
                              <a:effectLst/>
                            </wps:spPr>
                            <wps:txb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Outcome</w:t>
                                  </w:r>
                                </w:p>
                              </w:txbxContent>
                            </wps:txbx>
                            <wps:bodyPr anchor="ctr"/>
                          </wps:wsp>
                          <wps:wsp>
                            <wps:cNvPr id="41" name="Text Box 8"/>
                            <wps:cNvSpPr txBox="1">
                              <a:spLocks noChangeArrowheads="1"/>
                            </wps:cNvSpPr>
                            <wps:spPr bwMode="auto">
                              <a:xfrm>
                                <a:off x="5972300" y="6349889"/>
                                <a:ext cx="1096963" cy="357927"/>
                              </a:xfrm>
                              <a:prstGeom prst="rect">
                                <a:avLst/>
                              </a:prstGeom>
                              <a:solidFill>
                                <a:srgbClr val="FF9900"/>
                              </a:solidFill>
                              <a:ln w="25400" algn="ctr">
                                <a:solidFill>
                                  <a:srgbClr val="FF9900"/>
                                </a:solidFill>
                                <a:prstDash val="lgDashDotDot"/>
                                <a:miter lim="800000"/>
                                <a:headEnd/>
                                <a:tailEnd/>
                              </a:ln>
                              <a:effectLst/>
                            </wps:spPr>
                            <wps:txb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Impact</w:t>
                                  </w:r>
                                </w:p>
                              </w:txbxContent>
                            </wps:txbx>
                            <wps:bodyPr anchor="ctr"/>
                          </wps:wsp>
                        </wpg:grpSp>
                        <wpg:grpSp>
                          <wpg:cNvPr id="26" name="Group 26"/>
                          <wpg:cNvGrpSpPr/>
                          <wpg:grpSpPr>
                            <a:xfrm>
                              <a:off x="971505" y="6057187"/>
                              <a:ext cx="5049079" cy="493683"/>
                              <a:chOff x="971505" y="6057187"/>
                              <a:chExt cx="5049079" cy="493683"/>
                            </a:xfrm>
                          </wpg:grpSpPr>
                          <wps:wsp>
                            <wps:cNvPr id="27" name="AutoShape 10"/>
                            <wps:cNvCnPr>
                              <a:cxnSpLocks noChangeShapeType="1"/>
                              <a:stCxn id="37" idx="3"/>
                              <a:endCxn id="38" idx="1"/>
                            </wps:cNvCnPr>
                            <wps:spPr bwMode="auto">
                              <a:xfrm flipV="1">
                                <a:off x="1228015" y="6542199"/>
                                <a:ext cx="503142" cy="8671"/>
                              </a:xfrm>
                              <a:prstGeom prst="straightConnector1">
                                <a:avLst/>
                              </a:prstGeom>
                              <a:noFill/>
                              <a:ln w="9525">
                                <a:solidFill>
                                  <a:schemeClr val="tx1"/>
                                </a:solidFill>
                                <a:round/>
                                <a:headEnd/>
                                <a:tailEnd type="triangle" w="med" len="med"/>
                              </a:ln>
                              <a:effectLst/>
                            </wps:spPr>
                            <wps:bodyPr/>
                          </wps:wsp>
                          <wpg:grpSp>
                            <wpg:cNvPr id="28" name="Group 28"/>
                            <wpg:cNvGrpSpPr/>
                            <wpg:grpSpPr>
                              <a:xfrm>
                                <a:off x="971505" y="6057187"/>
                                <a:ext cx="5049079" cy="461700"/>
                                <a:chOff x="971505" y="6057187"/>
                                <a:chExt cx="5049079" cy="461700"/>
                              </a:xfrm>
                            </wpg:grpSpPr>
                            <wps:wsp>
                              <wps:cNvPr id="29" name="Text Box 14"/>
                              <wps:cNvSpPr txBox="1">
                                <a:spLocks noChangeArrowheads="1"/>
                              </wps:cNvSpPr>
                              <wps:spPr bwMode="auto">
                                <a:xfrm>
                                  <a:off x="971505" y="6126163"/>
                                  <a:ext cx="256539" cy="232409"/>
                                </a:xfrm>
                                <a:prstGeom prst="rect">
                                  <a:avLst/>
                                </a:prstGeom>
                                <a:noFill/>
                                <a:ln w="9525">
                                  <a:noFill/>
                                  <a:miter lim="800000"/>
                                  <a:headEnd/>
                                  <a:tailEnd/>
                                </a:ln>
                                <a:effectLst/>
                              </wps:spPr>
                              <wps:txbx>
                                <w:txbxContent>
                                  <w:p w:rsidR="00646A36" w:rsidRDefault="00646A36" w:rsidP="00DE1FB2">
                                    <w:pPr>
                                      <w:pStyle w:val="NormalWeb"/>
                                      <w:spacing w:before="0" w:beforeAutospacing="0" w:after="0" w:afterAutospacing="0"/>
                                      <w:textAlignment w:val="baseline"/>
                                    </w:pPr>
                                    <w:r>
                                      <w:rPr>
                                        <w:rFonts w:ascii="Arial" w:hAnsi="Arial" w:cs="Arial"/>
                                        <w:color w:val="000000" w:themeColor="text1"/>
                                        <w:kern w:val="24"/>
                                        <w:sz w:val="18"/>
                                        <w:szCs w:val="18"/>
                                      </w:rPr>
                                      <w:t>If</w:t>
                                    </w:r>
                                  </w:p>
                                </w:txbxContent>
                              </wps:txbx>
                              <wps:bodyPr wrap="none" anchor="ctr">
                                <a:spAutoFit/>
                              </wps:bodyPr>
                            </wps:wsp>
                            <wps:wsp>
                              <wps:cNvPr id="30" name="Text Box 15"/>
                              <wps:cNvSpPr txBox="1">
                                <a:spLocks noChangeArrowheads="1"/>
                              </wps:cNvSpPr>
                              <wps:spPr bwMode="auto">
                                <a:xfrm>
                                  <a:off x="1265801" y="6278454"/>
                                  <a:ext cx="465454" cy="232409"/>
                                </a:xfrm>
                                <a:prstGeom prst="rect">
                                  <a:avLst/>
                                </a:prstGeom>
                                <a:noFill/>
                                <a:ln w="9525">
                                  <a:noFill/>
                                  <a:miter lim="800000"/>
                                  <a:headEnd/>
                                  <a:tailEnd/>
                                </a:ln>
                                <a:effectLst/>
                              </wps:spPr>
                              <wps:txbx>
                                <w:txbxContent>
                                  <w:p w:rsidR="00646A36" w:rsidRDefault="00646A36" w:rsidP="00DE1FB2">
                                    <w:pPr>
                                      <w:pStyle w:val="NormalWeb"/>
                                      <w:spacing w:before="0" w:beforeAutospacing="0" w:after="0" w:afterAutospacing="0"/>
                                      <w:textAlignment w:val="baseline"/>
                                    </w:pPr>
                                    <w:r>
                                      <w:rPr>
                                        <w:rFonts w:ascii="Arial" w:hAnsi="Arial" w:cs="Arial"/>
                                        <w:b/>
                                        <w:bCs/>
                                        <w:color w:val="000000" w:themeColor="text1"/>
                                        <w:kern w:val="24"/>
                                        <w:sz w:val="18"/>
                                        <w:szCs w:val="18"/>
                                      </w:rPr>
                                      <w:t>Then</w:t>
                                    </w:r>
                                  </w:p>
                                </w:txbxContent>
                              </wps:txbx>
                              <wps:bodyPr wrap="none" anchor="ctr">
                                <a:spAutoFit/>
                              </wps:bodyPr>
                            </wps:wsp>
                            <wps:wsp>
                              <wps:cNvPr id="31" name="Text Box 16"/>
                              <wps:cNvSpPr txBox="1">
                                <a:spLocks noChangeArrowheads="1"/>
                              </wps:cNvSpPr>
                              <wps:spPr bwMode="auto">
                                <a:xfrm>
                                  <a:off x="2157598" y="6057234"/>
                                  <a:ext cx="256539" cy="232409"/>
                                </a:xfrm>
                                <a:prstGeom prst="rect">
                                  <a:avLst/>
                                </a:prstGeom>
                                <a:noFill/>
                                <a:ln w="9525">
                                  <a:noFill/>
                                  <a:miter lim="800000"/>
                                  <a:headEnd/>
                                  <a:tailEnd/>
                                </a:ln>
                                <a:effectLst/>
                              </wps:spPr>
                              <wps:txbx>
                                <w:txbxContent>
                                  <w:p w:rsidR="00646A36" w:rsidRDefault="00646A36" w:rsidP="00DE1FB2">
                                    <w:pPr>
                                      <w:pStyle w:val="NormalWeb"/>
                                      <w:spacing w:before="0" w:beforeAutospacing="0" w:after="0" w:afterAutospacing="0"/>
                                      <w:textAlignment w:val="baseline"/>
                                    </w:pPr>
                                    <w:r>
                                      <w:rPr>
                                        <w:rFonts w:ascii="Arial" w:hAnsi="Arial" w:cs="Arial"/>
                                        <w:color w:val="000000" w:themeColor="text1"/>
                                        <w:kern w:val="24"/>
                                        <w:sz w:val="18"/>
                                        <w:szCs w:val="18"/>
                                      </w:rPr>
                                      <w:t>If</w:t>
                                    </w:r>
                                  </w:p>
                                </w:txbxContent>
                              </wps:txbx>
                              <wps:bodyPr wrap="none" anchor="ctr">
                                <a:spAutoFit/>
                              </wps:bodyPr>
                            </wps:wsp>
                            <wps:wsp>
                              <wps:cNvPr id="32" name="Text Box 17"/>
                              <wps:cNvSpPr txBox="1">
                                <a:spLocks noChangeArrowheads="1"/>
                              </wps:cNvSpPr>
                              <wps:spPr bwMode="auto">
                                <a:xfrm>
                                  <a:off x="2887249" y="6259672"/>
                                  <a:ext cx="465454" cy="232409"/>
                                </a:xfrm>
                                <a:prstGeom prst="rect">
                                  <a:avLst/>
                                </a:prstGeom>
                                <a:noFill/>
                                <a:ln w="9525">
                                  <a:noFill/>
                                  <a:miter lim="800000"/>
                                  <a:headEnd/>
                                  <a:tailEnd/>
                                </a:ln>
                                <a:effectLst/>
                              </wps:spPr>
                              <wps:txbx>
                                <w:txbxContent>
                                  <w:p w:rsidR="00646A36" w:rsidRDefault="00646A36" w:rsidP="00DE1FB2">
                                    <w:pPr>
                                      <w:pStyle w:val="NormalWeb"/>
                                      <w:spacing w:before="0" w:beforeAutospacing="0" w:after="0" w:afterAutospacing="0"/>
                                      <w:textAlignment w:val="baseline"/>
                                    </w:pPr>
                                    <w:r>
                                      <w:rPr>
                                        <w:rFonts w:ascii="Arial" w:hAnsi="Arial" w:cs="Arial"/>
                                        <w:b/>
                                        <w:bCs/>
                                        <w:color w:val="000000" w:themeColor="text1"/>
                                        <w:kern w:val="24"/>
                                        <w:sz w:val="18"/>
                                        <w:szCs w:val="18"/>
                                      </w:rPr>
                                      <w:t>Then</w:t>
                                    </w:r>
                                  </w:p>
                                </w:txbxContent>
                              </wps:txbx>
                              <wps:bodyPr wrap="none" anchor="ctr">
                                <a:spAutoFit/>
                              </wps:bodyPr>
                            </wps:wsp>
                            <wps:wsp>
                              <wps:cNvPr id="33" name="Text Box 18"/>
                              <wps:cNvSpPr txBox="1">
                                <a:spLocks noChangeArrowheads="1"/>
                              </wps:cNvSpPr>
                              <wps:spPr bwMode="auto">
                                <a:xfrm>
                                  <a:off x="3687280" y="6057187"/>
                                  <a:ext cx="256539" cy="232409"/>
                                </a:xfrm>
                                <a:prstGeom prst="rect">
                                  <a:avLst/>
                                </a:prstGeom>
                                <a:noFill/>
                                <a:ln w="9525">
                                  <a:noFill/>
                                  <a:miter lim="800000"/>
                                  <a:headEnd/>
                                  <a:tailEnd/>
                                </a:ln>
                                <a:effectLst/>
                              </wps:spPr>
                              <wps:txbx>
                                <w:txbxContent>
                                  <w:p w:rsidR="00646A36" w:rsidRDefault="00646A36" w:rsidP="00DE1FB2">
                                    <w:pPr>
                                      <w:pStyle w:val="NormalWeb"/>
                                      <w:spacing w:before="0" w:beforeAutospacing="0" w:after="0" w:afterAutospacing="0"/>
                                      <w:textAlignment w:val="baseline"/>
                                    </w:pPr>
                                    <w:r>
                                      <w:rPr>
                                        <w:rFonts w:ascii="Arial" w:hAnsi="Arial" w:cs="Arial"/>
                                        <w:color w:val="000000" w:themeColor="text1"/>
                                        <w:kern w:val="24"/>
                                        <w:sz w:val="18"/>
                                        <w:szCs w:val="18"/>
                                      </w:rPr>
                                      <w:t>If</w:t>
                                    </w:r>
                                  </w:p>
                                </w:txbxContent>
                              </wps:txbx>
                              <wps:bodyPr wrap="none" anchor="ctr">
                                <a:spAutoFit/>
                              </wps:bodyPr>
                            </wps:wsp>
                            <wps:wsp>
                              <wps:cNvPr id="34" name="Text Box 19"/>
                              <wps:cNvSpPr txBox="1">
                                <a:spLocks noChangeArrowheads="1"/>
                              </wps:cNvSpPr>
                              <wps:spPr bwMode="auto">
                                <a:xfrm>
                                  <a:off x="4091327" y="6259693"/>
                                  <a:ext cx="465454" cy="232409"/>
                                </a:xfrm>
                                <a:prstGeom prst="rect">
                                  <a:avLst/>
                                </a:prstGeom>
                                <a:noFill/>
                                <a:ln w="9525">
                                  <a:noFill/>
                                  <a:miter lim="800000"/>
                                  <a:headEnd/>
                                  <a:tailEnd/>
                                </a:ln>
                                <a:effectLst/>
                              </wps:spPr>
                              <wps:txbx>
                                <w:txbxContent>
                                  <w:p w:rsidR="00646A36" w:rsidRDefault="00646A36" w:rsidP="00DE1FB2">
                                    <w:pPr>
                                      <w:pStyle w:val="NormalWeb"/>
                                      <w:spacing w:before="0" w:beforeAutospacing="0" w:after="0" w:afterAutospacing="0"/>
                                      <w:textAlignment w:val="baseline"/>
                                    </w:pPr>
                                    <w:r>
                                      <w:rPr>
                                        <w:rFonts w:ascii="Arial" w:hAnsi="Arial" w:cs="Arial"/>
                                        <w:b/>
                                        <w:bCs/>
                                        <w:color w:val="000000" w:themeColor="text1"/>
                                        <w:kern w:val="24"/>
                                        <w:sz w:val="18"/>
                                        <w:szCs w:val="18"/>
                                      </w:rPr>
                                      <w:t>Then</w:t>
                                    </w:r>
                                  </w:p>
                                </w:txbxContent>
                              </wps:txbx>
                              <wps:bodyPr wrap="none" anchor="ctr">
                                <a:spAutoFit/>
                              </wps:bodyPr>
                            </wps:wsp>
                            <wps:wsp>
                              <wps:cNvPr id="35" name="Text Box 20"/>
                              <wps:cNvSpPr txBox="1">
                                <a:spLocks noChangeArrowheads="1"/>
                              </wps:cNvSpPr>
                              <wps:spPr bwMode="auto">
                                <a:xfrm>
                                  <a:off x="5017023" y="6117454"/>
                                  <a:ext cx="256539" cy="232409"/>
                                </a:xfrm>
                                <a:prstGeom prst="rect">
                                  <a:avLst/>
                                </a:prstGeom>
                                <a:noFill/>
                                <a:ln w="9525">
                                  <a:noFill/>
                                  <a:miter lim="800000"/>
                                  <a:headEnd/>
                                  <a:tailEnd/>
                                </a:ln>
                                <a:effectLst/>
                              </wps:spPr>
                              <wps:txbx>
                                <w:txbxContent>
                                  <w:p w:rsidR="00646A36" w:rsidRDefault="00646A36" w:rsidP="00DE1FB2">
                                    <w:pPr>
                                      <w:pStyle w:val="NormalWeb"/>
                                      <w:spacing w:before="0" w:beforeAutospacing="0" w:after="0" w:afterAutospacing="0"/>
                                      <w:textAlignment w:val="baseline"/>
                                    </w:pPr>
                                    <w:r>
                                      <w:rPr>
                                        <w:rFonts w:ascii="Arial" w:hAnsi="Arial" w:cs="Arial"/>
                                        <w:color w:val="000000" w:themeColor="text1"/>
                                        <w:kern w:val="24"/>
                                        <w:sz w:val="18"/>
                                        <w:szCs w:val="18"/>
                                      </w:rPr>
                                      <w:t>If</w:t>
                                    </w:r>
                                  </w:p>
                                </w:txbxContent>
                              </wps:txbx>
                              <wps:bodyPr wrap="none" anchor="ctr">
                                <a:spAutoFit/>
                              </wps:bodyPr>
                            </wps:wsp>
                            <wps:wsp>
                              <wps:cNvPr id="36" name="Text Box 21"/>
                              <wps:cNvSpPr txBox="1">
                                <a:spLocks noChangeArrowheads="1"/>
                              </wps:cNvSpPr>
                              <wps:spPr bwMode="auto">
                                <a:xfrm>
                                  <a:off x="5555130" y="6286478"/>
                                  <a:ext cx="465454" cy="232409"/>
                                </a:xfrm>
                                <a:prstGeom prst="rect">
                                  <a:avLst/>
                                </a:prstGeom>
                                <a:noFill/>
                                <a:ln w="9525">
                                  <a:noFill/>
                                  <a:miter lim="800000"/>
                                  <a:headEnd/>
                                  <a:tailEnd/>
                                </a:ln>
                                <a:effectLst/>
                              </wps:spPr>
                              <wps:txbx>
                                <w:txbxContent>
                                  <w:p w:rsidR="00646A36" w:rsidRDefault="00646A36" w:rsidP="00DE1FB2">
                                    <w:pPr>
                                      <w:pStyle w:val="NormalWeb"/>
                                      <w:spacing w:before="0" w:beforeAutospacing="0" w:after="0" w:afterAutospacing="0"/>
                                      <w:textAlignment w:val="baseline"/>
                                    </w:pPr>
                                    <w:r>
                                      <w:rPr>
                                        <w:rFonts w:ascii="Arial" w:hAnsi="Arial" w:cs="Arial"/>
                                        <w:b/>
                                        <w:bCs/>
                                        <w:color w:val="000000" w:themeColor="text1"/>
                                        <w:kern w:val="24"/>
                                        <w:sz w:val="18"/>
                                        <w:szCs w:val="18"/>
                                      </w:rPr>
                                      <w:t>Then</w:t>
                                    </w:r>
                                  </w:p>
                                </w:txbxContent>
                              </wps:txbx>
                              <wps:bodyPr wrap="none" anchor="ctr">
                                <a:spAutoFit/>
                              </wps:bodyPr>
                            </wps:wsp>
                          </wpg:grpSp>
                        </wpg:grpSp>
                      </wpg:grpSp>
                    </wpg:wgp>
                  </a:graphicData>
                </a:graphic>
              </wp:inline>
            </w:drawing>
          </mc:Choice>
          <mc:Fallback>
            <w:pict>
              <v:group id="Group 103" o:spid="_x0000_s1026" style="width:514.65pt;height:54.35pt;mso-position-horizontal-relative:char;mso-position-vertical-relative:line" coordorigin="5334,60571" coordsize="65358,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f/AYAALktAAAOAAAAZHJzL2Uyb0RvYy54bWzsWl1zmzgUfd+Z/Q8M71sjCfHhqdPpOk1f&#10;uruZaXffFcA2sxgxgsbOv98rCQmM7Xy4DWm89UMCSAjp6ujcc6/09t12XTi3mahzXs5c9MZznaxM&#10;eJqXy5n795er3yLXqRtWpqzgZTZz77LafXfx6y9vN9U0w3zFizQTDjRS1tNNNXNXTVNNJ5M6WWVr&#10;Vr/hVVZC4YKLNWvgViwnqWAbaH1dTLDnBZMNF2kleJLVNTy91IXuhWp/sciS5q/Fos4ap5i50LdG&#10;/RXq7438O7l4y6ZLwapVnrTdYCf0Ys3yEj5qm7pkDXO+inyvqXWeCF7zRfMm4esJXyzyJFNjgNEg&#10;bzCaj4J/rdRYltPNsrJmAtMO7HRys8mft9fCyVOYO893nZKtYZLUdx3kEWmeTbWcQq2PovpcXQs9&#10;Rrj8xJN/ayieDMvl/bKrvF2ItXwJhupsld3vrN2zbeMk8DCghEYBcZ0EyoLY88JIT0yygtmTr1FC&#10;fA/mT5Z7NERRaCp8uL+NCZvqHqh+2n5tKoBb3Vm0/jaLfl6xKlMTVUtbGYtSY9D3Xxuu6jgIaZuq&#10;evNSGzTZlq1BnZLPV6xcZqr2l7sKZkO9Ad3vvSJvapgN52bzB0+hDoMPKPzJwTqLIq/+kS/2DI9D&#10;6pMIeiRNSImPka9NaCaBhjEOAQJyDiKiS6312LQSdfMx42tHXszcuhEsX66aOS9LWGRc6I+x2091&#10;I1HRvSD7UPKrvCjUWitKZzNzY4qp6l3NizyVhbKaWvXZvBDOLYP12mz10KGgXwsWRZmqtlYZSz+0&#10;1w3LC7h2GmWzRuRgxSJz5cfWWeo6RQb8JK9074pSfjBTDNF22RhVQr6e3vD07lrIyvIOsKIfPz9o&#10;ggOgwaeBBgzXzLelWt4kduE/LCW1qGHoZWqKfFhYqujJSOvhy/diRBBu8YVwBBOsJsngK8BeQFp8&#10;IS+OVD9+Amx8gIUHANYyfY9i2PQRrNQHmEXRAYCh7wAw6tPYA9RoAsMk8lonYQBGEcEIBicJjHq+&#10;gt9PfO3iq3XN1qsbTwUqbcf1K9PuenZYzPe79mM+2szPS3j5Y+MFMtwZb6wJtq90njReAj9P0Scw&#10;6yFF4iMSB63HPahq+i0kqw/3t2Fh/QKqhlj++CJH+jvfOmpc0k2C9pEi0Wm28NgIkFprRStt3gvB&#10;N9J1g+ja8ThaXxo3fFjb9DxOH2+E+n44dDixHyAQPJIPCGibWKl9a7pOobSSRoCOUZrksSIGU6lJ&#10;lXDp65PHqZh13kDgU+RrUFue/GlveUDSSA3Cpg8KlmZ7s1WYNdrFYWWy4hDrJI2QjY8sZIjlFIsT&#10;NUGj4wSFBCEKqJXKl4QgPdRq7xYq8jDxwtZzgDIOqNGdJngZiN8TkeIkDCJcUYIaZcUS5KicmBPh&#10;I3t0yeqVVsr1XX3JG42gZwGWjhA1Sf4o+LIcbvEVmA6OykOSuYOgjaz6NG4cQUjDwDfwAhHjK+96&#10;OhHtREO1WN7YiOkKfrFCN7S+U02HXZqx7kXf45rbhV8KQHxu8NkQSAdmL0xuUuxqAWHBpzISo5Ob&#10;HyIEfq4lN/CCEOID13fkFkIN6bKVFyRR8JAufojbdlA1AN98rt3YdwLfseb2wTcC+dkI6cfAH0RU&#10;A/y1kn1sERaH4DzbzBzx42jfucZBbHJ7RCWZJECfh/1iyB22re/g9ET2O9bcLgCLpXTEAMERUGiV&#10;9kMo7AKDXtg2DPuwzTXpjC/cKwX5pDAoDhH1Wu/XT80a7weheOyF4KwlA/kxCXTmB/ILJrl7rIUu&#10;DDrShgVRN1qZUJUk/Ox5OgycqldgL7mrwNf6gCckd/tpFMnVR/J0UlGflqc7mBFGGEeeDJCkLqaQ&#10;ENbKoXMd1IM0MGT05MRFQfiAKP5/ZoSPJBiwDX7alXVKQuXYuji8sgIUmiDy5JVl23jRlbUv7PVu&#10;xOjiqj8BCAcI3NiOtsIUclots2GCIQX+ba7t+DZJr+T54jsbnrfOZQPbojO3hH1bCFh7uQQVslaS&#10;9q5ytdkjJ0a/M36WYV+IA6UpLzayEgKAUOBTTac4jHzapvvMcvWBZOGZotMzQIsNtl8TWvZlM7Lj&#10;GDVpgCEjRWPwEtL5gmzCsDV2ztxio+PXhBbQPoMgC/aXXoJbcBSF2AdPI9GCaRyEKh3SSbUz4xYb&#10;y74mtMDW5BAtdhyjcguEWCFIe8st9rSM8URnplvazTujQZxXoVtACAzRYscxKlrUwQ0ZzRpuiQcq&#10;98y4Bdkg/TWRC4TpA7hgO45R4UI9iDNxewwDoXBP5p4ZuXQH9l4TXGxiz25PYJW+GT2EpvBDpPVF&#10;GLYfzNFO44vOjV2G+1Tf6Iy6zKYKrW26ae85nA9WWfX2LLM8gNy/V293J64v/gMAAP//AwBQSwME&#10;FAAGAAgAAAAhAP2BQW7dAAAABgEAAA8AAABkcnMvZG93bnJldi54bWxMj0FrwkAQhe+F/odlCt7q&#10;JoqtTbMREduTFKqF0tuYHZNgdjZk1yT+eze9tJfhDW9475t0NZhadNS6yrKCeBqBIM6trrhQ8HV4&#10;e1yCcB5ZY22ZFFzJwSq7v0sx0bbnT+r2vhAhhF2CCkrvm0RKl5dk0E1tQxy8k20N+rC2hdQt9iHc&#10;1HIWRU/SYMWhocSGNiXl5/3FKHjvsV/P4223O58215/D4uN7F5NSk4dh/QrC0+D/jmHED+iQBaaj&#10;vbB2olYQHvG/c/Si2cscxHFUy2eQWSr/42c3AAAA//8DAFBLAQItABQABgAIAAAAIQC2gziS/gAA&#10;AOEBAAATAAAAAAAAAAAAAAAAAAAAAABbQ29udGVudF9UeXBlc10ueG1sUEsBAi0AFAAGAAgAAAAh&#10;ADj9If/WAAAAlAEAAAsAAAAAAAAAAAAAAAAALwEAAF9yZWxzLy5yZWxzUEsBAi0AFAAGAAgAAAAh&#10;AE/54N/8BgAAuS0AAA4AAAAAAAAAAAAAAAAALgIAAGRycy9lMm9Eb2MueG1sUEsBAi0AFAAGAAgA&#10;AAAhAP2BQW7dAAAABgEAAA8AAAAAAAAAAAAAAAAAVgkAAGRycy9kb3ducmV2LnhtbFBLBQYAAAAA&#10;BAAEAPMAAABgCgAAAAA=&#10;">
                <v:shapetype id="_x0000_t32" coordsize="21600,21600" o:spt="32" o:oned="t" path="m,l21600,21600e" filled="f">
                  <v:path arrowok="t" fillok="f" o:connecttype="none"/>
                  <o:lock v:ext="edit" shapetype="t"/>
                </v:shapetype>
                <v:shape id="AutoShape 11" o:spid="_x0000_s1027" type="#_x0000_t32" style="position:absolute;left:27543;top:65342;width:5793;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i6cEAAADbAAAADwAAAGRycy9kb3ducmV2LnhtbERPS4vCMBC+C/6HMMLeNFXxsV2jLILP&#10;m1VYvQ3NbFu2mZQmq/XfG0HwNh/fc2aLxpTiSrUrLCvo9yIQxKnVBWcKTsdVdwrCeWSNpWVScCcH&#10;i3m7NcNY2xsf6Jr4TIQQdjEqyL2vYildmpNB17MVceB+bW3QB1hnUtd4C+GmlIMoGkuDBYeGHCta&#10;5pT+Jf9GwUT+bKJpuh30P4en82WZ2N1+bZX66DTfXyA8Nf4tfrm3OswfwfOXc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eLpwQAAANsAAAAPAAAAAAAAAAAAAAAA&#10;AKECAABkcnMvZG93bnJldi54bWxQSwUGAAAAAAQABAD5AAAAjwMAAAAA&#10;" strokecolor="black [3213]">
                  <v:stroke endarrow="block"/>
                </v:shape>
                <v:shape id="AutoShape 12" o:spid="_x0000_s1028" type="#_x0000_t32" style="position:absolute;left:40913;top:65128;width:6206;height: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AutoShape 13" o:spid="_x0000_s1029" type="#_x0000_t32" style="position:absolute;left:54590;top:65238;width:5133;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v:group id="Group 18" o:spid="_x0000_s1030" style="position:absolute;left:5334;top:60571;width:65358;height:6901" coordorigin="5334,60571" coordsize="65358,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31" style="position:absolute;left:5334;top:63333;width:65358;height:4139" coordorigin="5334,63333" coordsize="65358,4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202" coordsize="21600,21600" o:spt="202" path="m,l,21600r21600,l21600,xe">
                      <v:stroke joinstyle="miter"/>
                      <v:path gradientshapeok="t" o:connecttype="rect"/>
                    </v:shapetype>
                    <v:shape id="Text Box 4" o:spid="_x0000_s1032" type="#_x0000_t202" style="position:absolute;left:5334;top:63544;width:6946;height:3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uT8QA&#10;AADbAAAADwAAAGRycy9kb3ducmV2LnhtbESPQWvCQBSE74L/YXkFb7qp0lZSV1FRySmgLbbHR/aZ&#10;hGbfhuxGt//eFQo9DjPzDbNYBdOIK3WutqzgeZKAIC6srrlU8PmxH89BOI+ssbFMCn7JwWo5HCww&#10;1fbGR7qefCkihF2KCirv21RKV1Rk0E1sSxy9i+0M+ii7UuoObxFuGjlNkldpsOa4UGFL24qKn1Nv&#10;FJwPeT7r+++X3eEYLjlmm6z8CkqNnsL6HYSn4P/Df+1MK5i9we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rk/EAAAA2wAAAA8AAAAAAAAAAAAAAAAAmAIAAGRycy9k&#10;b3ducmV2LnhtbFBLBQYAAAAABAAEAPUAAACJAwAAAAA=&#10;" filled="f" strokecolor="black [3213]" strokeweight="2pt">
                      <v:textbo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Input</w:t>
                            </w:r>
                          </w:p>
                        </w:txbxContent>
                      </v:textbox>
                    </v:shape>
                    <v:shape id="Text Box 5" o:spid="_x0000_s1033" type="#_x0000_t202" style="position:absolute;left:17311;top:63709;width:10231;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WuMEA&#10;AADbAAAADwAAAGRycy9kb3ducmV2LnhtbERPTWvCMBi+D/wP4RV2m6kOP6hG0cFgXoZWDx5fmtcm&#10;tHlTmsx2+/XLYbDjw/O92Q2uEQ/qgvWsYDrJQBCXXluuFFwv7y8rECEia2w8k4JvCrDbjp42mGvf&#10;85keRaxECuGQowITY5tLGUpDDsPEt8SJu/vOYUywq6TusE/hrpGzLFtIh5ZTg8GW3gyVdfHlFMzJ&#10;Hn7q2+lzyXXsB3O0e18USj2Ph/0aRKQh/ov/3B9awWsam76k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KVrjBAAAA2wAAAA8AAAAAAAAAAAAAAAAAmAIAAGRycy9kb3du&#10;cmV2LnhtbFBLBQYAAAAABAAEAPUAAACGAwAAAAA=&#10;" filled="f" strokecolor="black [3213]" strokeweight="2pt">
                      <v:stroke dashstyle="1 1" endcap="round"/>
                      <v:textbo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Activity</w:t>
                            </w:r>
                          </w:p>
                        </w:txbxContent>
                      </v:textbox>
                    </v:shape>
                    <v:shape id="Text Box 6" o:spid="_x0000_s1034" type="#_x0000_t202" style="position:absolute;left:33336;top:63333;width:7577;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HA8YA&#10;AADbAAAADwAAAGRycy9kb3ducmV2LnhtbESPT2vCQBTE74V+h+UJXkrdVCFtoqtYUfBWtKV/bo/s&#10;M5uafRuya4zf3hUKPQ4z8xtmtuhtLTpqfeVYwdMoAUFcOF1xqeDjffP4AsIHZI21Y1JwIQ+L+f3d&#10;DHPtzryjbh9KESHsc1RgQmhyKX1hyKIfuYY4egfXWgxRtqXULZ4j3NZynCSptFhxXDDY0MpQcdyf&#10;rILuO039xGQPP7/rz+z1eXk4dl9vSg0H/XIKIlAf/sN/7a1WMMng9iX+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HA8YAAADbAAAADwAAAAAAAAAAAAAAAACYAgAAZHJz&#10;L2Rvd25yZXYueG1sUEsFBgAAAAAEAAQA9QAAAIsDAAAAAA==&#10;" fillcolor="#ff9" strokecolor="#ff9" strokeweight="2pt">
                      <v:stroke dashstyle="dash"/>
                      <v:textbo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Output</w:t>
                            </w:r>
                          </w:p>
                        </w:txbxContent>
                      </v:textbox>
                    </v:shape>
                    <v:shape id="Text Box 7" o:spid="_x0000_s1035" type="#_x0000_t202" style="position:absolute;left:47119;top:63544;width:7471;height: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Mh8AA&#10;AADbAAAADwAAAGRycy9kb3ducmV2LnhtbERPS2vCQBC+F/oflil4qxtFSomuIkKh+ACjXrwN2TGJ&#10;ZmdDdozx33cPQo8f33u26F2tOmpD5dnAaJiAIs69rbgwcDr+fH6DCoJssfZMBp4UYDF/f5thav2D&#10;M+oOUqgYwiFFA6VIk2od8pIchqFviCN38a1DibAttG3xEcNdrcdJ8qUdVhwbSmxoVVJ+O9ydgfM6&#10;2eLOZcVmzLLrrtlewmRpzOCjX05BCfXyL365f62BSVwfv8Qfo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QMh8AAAADbAAAADwAAAAAAAAAAAAAAAACYAgAAZHJzL2Rvd25y&#10;ZXYueG1sUEsFBgAAAAAEAAQA9QAAAIUDAAAAAA==&#10;" fillcolor="#fc0" strokecolor="#fc0" strokeweight="2pt">
                      <v:stroke dashstyle="dashDot"/>
                      <v:textbo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Outcome</w:t>
                            </w:r>
                          </w:p>
                        </w:txbxContent>
                      </v:textbox>
                    </v:shape>
                    <v:shape id="Text Box 8" o:spid="_x0000_s1036" type="#_x0000_t202" style="position:absolute;left:59723;top:63498;width:10969;height:3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Ep8UA&#10;AADbAAAADwAAAGRycy9kb3ducmV2LnhtbESPzWrDMBCE74W8g9hAL6WW80ObOpZDMBSCySFx8wCL&#10;tbVNrJWx1MR++6pQyHGYmW+YdDeaTtxocK1lBYsoBkFcWd1yreDy9fm6AeE8ssbOMimYyMEumz2l&#10;mGh75zPdSl+LAGGXoILG+z6R0lUNGXSR7YmD920Hgz7IoZZ6wHuAm04u4/hNGmw5LDTYU95QdS1/&#10;jIL+w76ciuK4j12b8+o8Tsv3Y67U83zcb0F4Gv0j/N8+aAXrB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YSnxQAAANsAAAAPAAAAAAAAAAAAAAAAAJgCAABkcnMv&#10;ZG93bnJldi54bWxQSwUGAAAAAAQABAD1AAAAigMAAAAA&#10;" fillcolor="#f90" strokecolor="#f90" strokeweight="2pt">
                      <v:stroke dashstyle="longDashDotDot"/>
                      <v:textbox>
                        <w:txbxContent>
                          <w:p w:rsidR="00646A36" w:rsidRDefault="00646A36" w:rsidP="00DE1FB2">
                            <w:pPr>
                              <w:pStyle w:val="NormalWeb"/>
                              <w:spacing w:before="108" w:beforeAutospacing="0" w:after="0" w:afterAutospacing="0"/>
                              <w:jc w:val="center"/>
                              <w:textAlignment w:val="baseline"/>
                            </w:pPr>
                            <w:r>
                              <w:rPr>
                                <w:rFonts w:ascii="Arial" w:hAnsi="Arial" w:cs="Arial"/>
                                <w:b/>
                                <w:bCs/>
                                <w:color w:val="000000" w:themeColor="text1"/>
                                <w:kern w:val="24"/>
                                <w:sz w:val="18"/>
                                <w:szCs w:val="18"/>
                              </w:rPr>
                              <w:t>Impact</w:t>
                            </w:r>
                          </w:p>
                        </w:txbxContent>
                      </v:textbox>
                    </v:shape>
                  </v:group>
                  <v:group id="Group 26" o:spid="_x0000_s1037" style="position:absolute;left:9715;top:60571;width:50490;height:4937" coordorigin="9715,60571" coordsize="50490,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10" o:spid="_x0000_s1038" type="#_x0000_t32" style="position:absolute;left:12280;top:65421;width:5031;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8TuMUAAADbAAAADwAAAGRycy9kb3ducmV2LnhtbESPQWvCQBSE7wX/w/KE3uomEaqmrkEE&#10;beytUWh7e2SfSTD7NmS3Jv33XaHQ4zAz3zDrbDStuFHvGssK4lkEgri0uuFKwfm0f1qCcB5ZY2uZ&#10;FPyQg2wzeVhjqu3A73QrfCUChF2KCmrvu1RKV9Zk0M1sRxy8i+0N+iD7SuoehwA3rUyi6FkabDgs&#10;1NjRrqbyWnwbBQv58RotyzyJV/Pz59eusMe3g1XqcTpuX0B4Gv1/+K+dawXJAu5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8TuMUAAADbAAAADwAAAAAAAAAA&#10;AAAAAAChAgAAZHJzL2Rvd25yZXYueG1sUEsFBgAAAAAEAAQA+QAAAJMDAAAAAA==&#10;" strokecolor="black [3213]">
                      <v:stroke endarrow="block"/>
                    </v:shape>
                    <v:group id="Group 28" o:spid="_x0000_s1039" style="position:absolute;left:9715;top:60571;width:50490;height:4617" coordorigin="9715,60571" coordsize="50490,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14" o:spid="_x0000_s1040" type="#_x0000_t202" style="position:absolute;left:9715;top:61261;width:2565;height:2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R78MA&#10;AADbAAAADwAAAGRycy9kb3ducmV2LnhtbESPT4vCMBTE78J+h/CEvWmqLP6pRhFBkPUg2r3s7dE8&#10;22Lz0k1i7X57Iwgeh5n5DbNcd6YWLTlfWVYwGiYgiHOrKy4U/GS7wQyED8gaa8uk4J88rFcfvSWm&#10;2t75RO05FCJC2KeooAyhSaX0eUkG/dA2xNG7WGcwROkKqR3eI9zUcpwkE2mw4rhQYkPbkvLr+WYU&#10;/JnNdXLMs6nb8/f8q7jJ7PDbKvXZ7zYLEIG68A6/2nutYDy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mR78MAAADbAAAADwAAAAAAAAAAAAAAAACYAgAAZHJzL2Rv&#10;d25yZXYueG1sUEsFBgAAAAAEAAQA9QAAAIgDAAAAAA==&#10;" filled="f" stroked="f">
                        <v:textbox style="mso-fit-shape-to-text:t">
                          <w:txbxContent>
                            <w:p w:rsidR="00646A36" w:rsidRDefault="00646A36" w:rsidP="00DE1FB2">
                              <w:pPr>
                                <w:pStyle w:val="NormalWeb"/>
                                <w:spacing w:before="0" w:beforeAutospacing="0" w:after="0" w:afterAutospacing="0"/>
                                <w:textAlignment w:val="baseline"/>
                              </w:pPr>
                              <w:r>
                                <w:rPr>
                                  <w:rFonts w:ascii="Arial" w:hAnsi="Arial" w:cs="Arial"/>
                                  <w:color w:val="000000" w:themeColor="text1"/>
                                  <w:kern w:val="24"/>
                                  <w:sz w:val="18"/>
                                  <w:szCs w:val="18"/>
                                </w:rPr>
                                <w:t>If</w:t>
                              </w:r>
                            </w:p>
                          </w:txbxContent>
                        </v:textbox>
                      </v:shape>
                      <v:shape id="Text Box 15" o:spid="_x0000_s1041" type="#_x0000_t202" style="position:absolute;left:12658;top:62784;width:4654;height:2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ur8AA&#10;AADbAAAADwAAAGRycy9kb3ducmV2LnhtbERPTYvCMBC9C/sfwizsTVN3xdVqFBEE0YNo9+JtaMa2&#10;2Ey6Saz135uD4PHxvufLztSiJecrywqGgwQEcW51xYWCv2zTn4DwAVljbZkUPMjDcvHRm2Oq7Z2P&#10;1J5CIWII+xQVlCE0qZQ+L8mgH9iGOHIX6wyGCF0htcN7DDe1/E6SsTRYcWwosaF1Sfn1dDMK/s3q&#10;Oj7k2a/b8m46Km4y259bpb4+u9UMRKAuvMUv91Yr+Inr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qur8AAAADbAAAADwAAAAAAAAAAAAAAAACYAgAAZHJzL2Rvd25y&#10;ZXYueG1sUEsFBgAAAAAEAAQA9QAAAIUDAAAAAA==&#10;" filled="f" stroked="f">
                        <v:textbox style="mso-fit-shape-to-text:t">
                          <w:txbxContent>
                            <w:p w:rsidR="00646A36" w:rsidRDefault="00646A36" w:rsidP="00DE1FB2">
                              <w:pPr>
                                <w:pStyle w:val="NormalWeb"/>
                                <w:spacing w:before="0" w:beforeAutospacing="0" w:after="0" w:afterAutospacing="0"/>
                                <w:textAlignment w:val="baseline"/>
                              </w:pPr>
                              <w:r>
                                <w:rPr>
                                  <w:rFonts w:ascii="Arial" w:hAnsi="Arial" w:cs="Arial"/>
                                  <w:b/>
                                  <w:bCs/>
                                  <w:color w:val="000000" w:themeColor="text1"/>
                                  <w:kern w:val="24"/>
                                  <w:sz w:val="18"/>
                                  <w:szCs w:val="18"/>
                                </w:rPr>
                                <w:t>Then</w:t>
                              </w:r>
                            </w:p>
                          </w:txbxContent>
                        </v:textbox>
                      </v:shape>
                      <v:shape id="Text Box 16" o:spid="_x0000_s1042" type="#_x0000_t202" style="position:absolute;left:21575;top:60572;width:2566;height:2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NMUA&#10;AADbAAAADwAAAGRycy9kb3ducmV2LnhtbESPQWvCQBSE70L/w/IK3urGWqymbkQKgrSHYtKLt0f2&#10;mYRk36a7a4z/vlsoeBxm5htmsx1NJwZyvrGsYD5LQBCXVjdcKfgu9k8rED4ga+wsk4IbedhmD5MN&#10;ptpe+UhDHioRIexTVFCH0KdS+rImg35me+Lona0zGKJ0ldQOrxFuOvmcJEtpsOG4UGNP7zWVbX4x&#10;Cn7Mrl1+lcWrO/DH+qW6yOLzNCg1fRx3byACjeEe/m8ftILFHP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gs0xQAAANsAAAAPAAAAAAAAAAAAAAAAAJgCAABkcnMv&#10;ZG93bnJldi54bWxQSwUGAAAAAAQABAD1AAAAigMAAAAA&#10;" filled="f" stroked="f">
                        <v:textbox style="mso-fit-shape-to-text:t">
                          <w:txbxContent>
                            <w:p w:rsidR="00646A36" w:rsidRDefault="00646A36" w:rsidP="00DE1FB2">
                              <w:pPr>
                                <w:pStyle w:val="NormalWeb"/>
                                <w:spacing w:before="0" w:beforeAutospacing="0" w:after="0" w:afterAutospacing="0"/>
                                <w:textAlignment w:val="baseline"/>
                              </w:pPr>
                              <w:r>
                                <w:rPr>
                                  <w:rFonts w:ascii="Arial" w:hAnsi="Arial" w:cs="Arial"/>
                                  <w:color w:val="000000" w:themeColor="text1"/>
                                  <w:kern w:val="24"/>
                                  <w:sz w:val="18"/>
                                  <w:szCs w:val="18"/>
                                </w:rPr>
                                <w:t>If</w:t>
                              </w:r>
                            </w:p>
                          </w:txbxContent>
                        </v:textbox>
                      </v:shape>
                      <v:shape id="Text Box 17" o:spid="_x0000_s1043" type="#_x0000_t202" style="position:absolute;left:28872;top:62596;width:4655;height:2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VQ8QA&#10;AADbAAAADwAAAGRycy9kb3ducmV2LnhtbESPT2vCQBTE70K/w/IK3nRTW/yTuooUCtIexMSLt0f2&#10;mQSzb9PdNcZv3xUEj8PM/IZZrnvTiI6cry0reBsnIIgLq2suFRzy79EchA/IGhvLpOBGHtarl8ES&#10;U22vvKcuC6WIEPYpKqhCaFMpfVGRQT+2LXH0TtYZDFG6UmqH1wg3jZwkyVQarDkuVNjSV0XFObsY&#10;BX9mc57uinzmtvyz+CgvMv89dkoNX/vNJ4hAfXiGH+2tVvA+gf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lUPEAAAA2wAAAA8AAAAAAAAAAAAAAAAAmAIAAGRycy9k&#10;b3ducmV2LnhtbFBLBQYAAAAABAAEAPUAAACJAwAAAAA=&#10;" filled="f" stroked="f">
                        <v:textbox style="mso-fit-shape-to-text:t">
                          <w:txbxContent>
                            <w:p w:rsidR="00646A36" w:rsidRDefault="00646A36" w:rsidP="00DE1FB2">
                              <w:pPr>
                                <w:pStyle w:val="NormalWeb"/>
                                <w:spacing w:before="0" w:beforeAutospacing="0" w:after="0" w:afterAutospacing="0"/>
                                <w:textAlignment w:val="baseline"/>
                              </w:pPr>
                              <w:r>
                                <w:rPr>
                                  <w:rFonts w:ascii="Arial" w:hAnsi="Arial" w:cs="Arial"/>
                                  <w:b/>
                                  <w:bCs/>
                                  <w:color w:val="000000" w:themeColor="text1"/>
                                  <w:kern w:val="24"/>
                                  <w:sz w:val="18"/>
                                  <w:szCs w:val="18"/>
                                </w:rPr>
                                <w:t>Then</w:t>
                              </w:r>
                            </w:p>
                          </w:txbxContent>
                        </v:textbox>
                      </v:shape>
                      <v:shape id="Text Box 18" o:spid="_x0000_s1044" type="#_x0000_t202" style="position:absolute;left:36872;top:60571;width:2566;height:2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w2MUA&#10;AADbAAAADwAAAGRycy9kb3ducmV2LnhtbESPQWvCQBSE74L/YXlCb3WjFm2jG5FCQdpDMfHS2yP7&#10;moRk38bdNab/vlsoeBxm5htmtx9NJwZyvrGsYDFPQBCXVjdcKTgXb4/PIHxA1thZJgU/5GGfTSc7&#10;TLW98YmGPFQiQtinqKAOoU+l9GVNBv3c9sTR+7bOYIjSVVI7vEW46eQySdbSYMNxocaeXmsq2/xq&#10;FFzMoV1/lsXGHfn95am6yuLja1DqYTYetiACjeEe/m8ftYLVCv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DDYxQAAANsAAAAPAAAAAAAAAAAAAAAAAJgCAABkcnMv&#10;ZG93bnJldi54bWxQSwUGAAAAAAQABAD1AAAAigMAAAAA&#10;" filled="f" stroked="f">
                        <v:textbox style="mso-fit-shape-to-text:t">
                          <w:txbxContent>
                            <w:p w:rsidR="00646A36" w:rsidRDefault="00646A36" w:rsidP="00DE1FB2">
                              <w:pPr>
                                <w:pStyle w:val="NormalWeb"/>
                                <w:spacing w:before="0" w:beforeAutospacing="0" w:after="0" w:afterAutospacing="0"/>
                                <w:textAlignment w:val="baseline"/>
                              </w:pPr>
                              <w:r>
                                <w:rPr>
                                  <w:rFonts w:ascii="Arial" w:hAnsi="Arial" w:cs="Arial"/>
                                  <w:color w:val="000000" w:themeColor="text1"/>
                                  <w:kern w:val="24"/>
                                  <w:sz w:val="18"/>
                                  <w:szCs w:val="18"/>
                                </w:rPr>
                                <w:t>If</w:t>
                              </w:r>
                            </w:p>
                          </w:txbxContent>
                        </v:textbox>
                      </v:shape>
                      <v:shape id="Text Box 19" o:spid="_x0000_s1045" type="#_x0000_t202" style="position:absolute;left:40913;top:62596;width:4654;height:2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orMQA&#10;AADbAAAADwAAAGRycy9kb3ducmV2LnhtbESPQWvCQBSE70L/w/IK3nTTKlZTVxFBEHsQTS/eHtln&#10;Esy+TXfXGP99VxA8DjPzDTNfdqYWLTlfWVbwMUxAEOdWV1wo+M02gykIH5A11pZJwZ08LBdvvTmm&#10;2t74QO0xFCJC2KeooAyhSaX0eUkG/dA2xNE7W2cwROkKqR3eItzU8jNJJtJgxXGhxIbWJeWX49Uo&#10;+DOry2SfZ19uy7vZuLjK7OfUKtV/71bfIAJ14RV+trdawWgMj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qKzEAAAA2wAAAA8AAAAAAAAAAAAAAAAAmAIAAGRycy9k&#10;b3ducmV2LnhtbFBLBQYAAAAABAAEAPUAAACJAwAAAAA=&#10;" filled="f" stroked="f">
                        <v:textbox style="mso-fit-shape-to-text:t">
                          <w:txbxContent>
                            <w:p w:rsidR="00646A36" w:rsidRDefault="00646A36" w:rsidP="00DE1FB2">
                              <w:pPr>
                                <w:pStyle w:val="NormalWeb"/>
                                <w:spacing w:before="0" w:beforeAutospacing="0" w:after="0" w:afterAutospacing="0"/>
                                <w:textAlignment w:val="baseline"/>
                              </w:pPr>
                              <w:r>
                                <w:rPr>
                                  <w:rFonts w:ascii="Arial" w:hAnsi="Arial" w:cs="Arial"/>
                                  <w:b/>
                                  <w:bCs/>
                                  <w:color w:val="000000" w:themeColor="text1"/>
                                  <w:kern w:val="24"/>
                                  <w:sz w:val="18"/>
                                  <w:szCs w:val="18"/>
                                </w:rPr>
                                <w:t>Then</w:t>
                              </w:r>
                            </w:p>
                          </w:txbxContent>
                        </v:textbox>
                      </v:shape>
                      <v:shape id="Text Box 20" o:spid="_x0000_s1046" type="#_x0000_t202" style="position:absolute;left:50170;top:61174;width:2565;height:2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NN8UA&#10;AADbAAAADwAAAGRycy9kb3ducmV2LnhtbESPQWvCQBSE7wX/w/KE3upG21qNbkQKBbEHqfHi7ZF9&#10;JiHZt+nuGtN/3xUKPQ4z8w2z3gymFT05X1tWMJ0kIIgLq2suFZzyj6cFCB+QNbaWScEPedhko4c1&#10;ptre+Iv6YyhFhLBPUUEVQpdK6YuKDPqJ7Yijd7HOYIjSlVI7vEW4aeUsSebSYM1xocKO3isqmuPV&#10;KPg222Z+KPI3t+P98qW8yvzz3Cv1OB62KxCBhvAf/mvvtILnV7h/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Q03xQAAANsAAAAPAAAAAAAAAAAAAAAAAJgCAABkcnMv&#10;ZG93bnJldi54bWxQSwUGAAAAAAQABAD1AAAAigMAAAAA&#10;" filled="f" stroked="f">
                        <v:textbox style="mso-fit-shape-to-text:t">
                          <w:txbxContent>
                            <w:p w:rsidR="00646A36" w:rsidRDefault="00646A36" w:rsidP="00DE1FB2">
                              <w:pPr>
                                <w:pStyle w:val="NormalWeb"/>
                                <w:spacing w:before="0" w:beforeAutospacing="0" w:after="0" w:afterAutospacing="0"/>
                                <w:textAlignment w:val="baseline"/>
                              </w:pPr>
                              <w:r>
                                <w:rPr>
                                  <w:rFonts w:ascii="Arial" w:hAnsi="Arial" w:cs="Arial"/>
                                  <w:color w:val="000000" w:themeColor="text1"/>
                                  <w:kern w:val="24"/>
                                  <w:sz w:val="18"/>
                                  <w:szCs w:val="18"/>
                                </w:rPr>
                                <w:t>If</w:t>
                              </w:r>
                            </w:p>
                          </w:txbxContent>
                        </v:textbox>
                      </v:shape>
                      <v:shape id="Text Box 21" o:spid="_x0000_s1047" type="#_x0000_t202" style="position:absolute;left:55551;top:62864;width:4654;height:2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QMQA&#10;AADbAAAADwAAAGRycy9kb3ducmV2LnhtbESPQWvCQBSE70L/w/IKvemmtkRNXUWEgtSDaLx4e2Rf&#10;k2D2bbq7xvTfu4LgcZiZb5j5sjeN6Mj52rKC91ECgriwuuZSwTH/Hk5B+ICssbFMCv7Jw3LxMphj&#10;pu2V99QdQikihH2GCqoQ2kxKX1Rk0I9sSxy9X+sMhihdKbXDa4SbRo6TJJUGa44LFba0rqg4Hy5G&#10;wZ9ZndNdkU/chn9mn+VF5ttTp9Tba7/6AhGoD8/wo73RCj5S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Pk0DEAAAA2wAAAA8AAAAAAAAAAAAAAAAAmAIAAGRycy9k&#10;b3ducmV2LnhtbFBLBQYAAAAABAAEAPUAAACJAwAAAAA=&#10;" filled="f" stroked="f">
                        <v:textbox style="mso-fit-shape-to-text:t">
                          <w:txbxContent>
                            <w:p w:rsidR="00646A36" w:rsidRDefault="00646A36" w:rsidP="00DE1FB2">
                              <w:pPr>
                                <w:pStyle w:val="NormalWeb"/>
                                <w:spacing w:before="0" w:beforeAutospacing="0" w:after="0" w:afterAutospacing="0"/>
                                <w:textAlignment w:val="baseline"/>
                              </w:pPr>
                              <w:r>
                                <w:rPr>
                                  <w:rFonts w:ascii="Arial" w:hAnsi="Arial" w:cs="Arial"/>
                                  <w:b/>
                                  <w:bCs/>
                                  <w:color w:val="000000" w:themeColor="text1"/>
                                  <w:kern w:val="24"/>
                                  <w:sz w:val="18"/>
                                  <w:szCs w:val="18"/>
                                </w:rPr>
                                <w:t>Then</w:t>
                              </w:r>
                            </w:p>
                          </w:txbxContent>
                        </v:textbox>
                      </v:shape>
                    </v:group>
                  </v:group>
                </v:group>
                <w10:anchorlock/>
              </v:group>
            </w:pict>
          </mc:Fallback>
        </mc:AlternateContent>
      </w:r>
    </w:p>
    <w:p w:rsidR="000855C7" w:rsidRPr="00352931" w:rsidRDefault="000855C7" w:rsidP="000855C7">
      <w:pPr>
        <w:pStyle w:val="Caption"/>
        <w:spacing w:line="480" w:lineRule="auto"/>
        <w:rPr>
          <w:rFonts w:asciiTheme="minorHAnsi" w:hAnsiTheme="minorHAnsi" w:cstheme="minorHAnsi"/>
          <w:b w:val="0"/>
          <w:bCs w:val="0"/>
          <w:sz w:val="22"/>
          <w:szCs w:val="22"/>
          <w:lang w:val="en-GB" w:eastAsia="en-US" w:bidi="ar-EG"/>
        </w:rPr>
      </w:pPr>
      <w:r w:rsidRPr="00352931">
        <w:rPr>
          <w:rFonts w:asciiTheme="minorHAnsi" w:hAnsiTheme="minorHAnsi" w:cstheme="minorHAnsi"/>
          <w:b w:val="0"/>
          <w:bCs w:val="0"/>
          <w:sz w:val="22"/>
          <w:szCs w:val="22"/>
          <w:lang w:val="en-GB" w:eastAsia="en-US" w:bidi="ar-EG"/>
        </w:rPr>
        <w:t>Figure 1 –Logic Model</w:t>
      </w:r>
    </w:p>
    <w:p w:rsidR="000855C7" w:rsidRPr="00352931" w:rsidRDefault="000855C7" w:rsidP="000855C7">
      <w:pPr>
        <w:pStyle w:val="TextNormal"/>
        <w:bidi w:val="0"/>
        <w:spacing w:after="0"/>
        <w:rPr>
          <w:rFonts w:asciiTheme="minorHAnsi" w:eastAsia="Times New Roman" w:hAnsiTheme="minorHAnsi" w:cstheme="minorHAnsi"/>
          <w:sz w:val="22"/>
          <w:szCs w:val="22"/>
        </w:rPr>
      </w:pPr>
      <w:r w:rsidRPr="00352931">
        <w:rPr>
          <w:rFonts w:asciiTheme="minorHAnsi" w:eastAsia="Times New Roman" w:hAnsiTheme="minorHAnsi" w:cstheme="minorHAnsi"/>
          <w:sz w:val="22"/>
          <w:szCs w:val="22"/>
        </w:rPr>
        <w:t xml:space="preserve">The following table displays the project </w:t>
      </w:r>
      <w:proofErr w:type="spellStart"/>
      <w:r w:rsidRPr="00352931">
        <w:rPr>
          <w:rFonts w:asciiTheme="minorHAnsi" w:eastAsia="Times New Roman" w:hAnsiTheme="minorHAnsi" w:cstheme="minorHAnsi"/>
          <w:sz w:val="22"/>
          <w:szCs w:val="22"/>
        </w:rPr>
        <w:t>logframe</w:t>
      </w:r>
      <w:proofErr w:type="spellEnd"/>
      <w:r w:rsidRPr="00352931">
        <w:rPr>
          <w:rFonts w:asciiTheme="minorHAnsi" w:eastAsia="Times New Roman" w:hAnsiTheme="minorHAnsi" w:cstheme="minorHAnsi"/>
          <w:sz w:val="22"/>
          <w:szCs w:val="22"/>
        </w:rPr>
        <w:t xml:space="preserve">. It summarizes the project and its context in a logical manner, so that the connection between the activities (sometimes known as inputs) and the expected results (sometimes called outputs) are clear. </w:t>
      </w:r>
    </w:p>
    <w:p w:rsidR="000855C7" w:rsidRPr="00352931" w:rsidRDefault="000855C7" w:rsidP="000855C7">
      <w:pPr>
        <w:ind w:left="360"/>
        <w:jc w:val="center"/>
        <w:rPr>
          <w:rFonts w:asciiTheme="minorHAnsi" w:hAnsiTheme="minorHAnsi" w:cstheme="minorHAnsi"/>
          <w:b/>
          <w:bCs/>
          <w:sz w:val="22"/>
          <w:szCs w:val="22"/>
          <w:lang w:bidi="ar-EG"/>
        </w:rPr>
      </w:pPr>
    </w:p>
    <w:p w:rsidR="000855C7" w:rsidRPr="000855C7" w:rsidRDefault="000855C7" w:rsidP="000855C7">
      <w:pPr>
        <w:rPr>
          <w:rFonts w:asciiTheme="minorHAnsi" w:hAnsiTheme="minorHAnsi" w:cstheme="minorHAnsi"/>
          <w:b/>
          <w:szCs w:val="22"/>
        </w:rPr>
      </w:pPr>
      <w:r w:rsidRPr="000855C7">
        <w:rPr>
          <w:rFonts w:asciiTheme="minorHAnsi" w:hAnsiTheme="minorHAnsi" w:cstheme="minorHAnsi"/>
          <w:b/>
          <w:szCs w:val="22"/>
        </w:rPr>
        <w:t>Activity (1) Training methodology, curricula and partnerships</w:t>
      </w:r>
    </w:p>
    <w:p w:rsidR="000855C7" w:rsidRPr="000855C7" w:rsidRDefault="000855C7" w:rsidP="000855C7">
      <w:pPr>
        <w:rPr>
          <w:rFonts w:asciiTheme="minorHAnsi" w:hAnsiTheme="minorHAnsi" w:cstheme="minorHAnsi"/>
          <w:b/>
          <w:bCs/>
          <w:szCs w:val="20"/>
          <w:lang w:val="en-US"/>
        </w:rPr>
      </w:pPr>
    </w:p>
    <w:p w:rsidR="000855C7" w:rsidRPr="000855C7" w:rsidRDefault="000855C7" w:rsidP="000855C7">
      <w:pPr>
        <w:numPr>
          <w:ilvl w:val="0"/>
          <w:numId w:val="27"/>
        </w:numPr>
        <w:rPr>
          <w:rFonts w:asciiTheme="minorHAnsi" w:hAnsiTheme="minorHAnsi" w:cstheme="minorHAnsi"/>
          <w:bCs/>
          <w:szCs w:val="22"/>
        </w:rPr>
      </w:pPr>
      <w:r w:rsidRPr="000855C7">
        <w:rPr>
          <w:rFonts w:asciiTheme="minorHAnsi" w:hAnsiTheme="minorHAnsi" w:cstheme="minorHAnsi"/>
          <w:bCs/>
          <w:szCs w:val="22"/>
        </w:rPr>
        <w:t>Number of technical staff recruited</w:t>
      </w:r>
    </w:p>
    <w:p w:rsidR="000855C7" w:rsidRPr="000855C7" w:rsidRDefault="000855C7" w:rsidP="000855C7">
      <w:pPr>
        <w:numPr>
          <w:ilvl w:val="0"/>
          <w:numId w:val="27"/>
        </w:numPr>
        <w:rPr>
          <w:rFonts w:asciiTheme="minorHAnsi" w:hAnsiTheme="minorHAnsi" w:cstheme="minorHAnsi"/>
          <w:bCs/>
          <w:szCs w:val="22"/>
        </w:rPr>
      </w:pPr>
      <w:r w:rsidRPr="000855C7">
        <w:rPr>
          <w:rFonts w:asciiTheme="minorHAnsi" w:hAnsiTheme="minorHAnsi" w:cstheme="minorHAnsi"/>
          <w:bCs/>
          <w:szCs w:val="22"/>
        </w:rPr>
        <w:t xml:space="preserve">Number of coordination meetings with counterparts </w:t>
      </w:r>
    </w:p>
    <w:p w:rsidR="000855C7" w:rsidRPr="000855C7" w:rsidRDefault="000855C7" w:rsidP="000855C7">
      <w:pPr>
        <w:numPr>
          <w:ilvl w:val="0"/>
          <w:numId w:val="27"/>
        </w:numPr>
        <w:rPr>
          <w:rFonts w:asciiTheme="minorHAnsi" w:hAnsiTheme="minorHAnsi" w:cstheme="minorHAnsi"/>
          <w:bCs/>
          <w:szCs w:val="22"/>
        </w:rPr>
      </w:pPr>
      <w:r w:rsidRPr="000855C7">
        <w:rPr>
          <w:rFonts w:asciiTheme="minorHAnsi" w:hAnsiTheme="minorHAnsi" w:cstheme="minorHAnsi"/>
          <w:bCs/>
          <w:szCs w:val="22"/>
        </w:rPr>
        <w:t xml:space="preserve">Number of research areas identified </w:t>
      </w:r>
    </w:p>
    <w:p w:rsidR="000855C7" w:rsidRPr="000855C7" w:rsidRDefault="000855C7" w:rsidP="000855C7">
      <w:pPr>
        <w:numPr>
          <w:ilvl w:val="0"/>
          <w:numId w:val="27"/>
        </w:numPr>
        <w:rPr>
          <w:rFonts w:asciiTheme="minorHAnsi" w:hAnsiTheme="minorHAnsi" w:cstheme="minorHAnsi"/>
          <w:bCs/>
          <w:szCs w:val="22"/>
        </w:rPr>
      </w:pPr>
      <w:r w:rsidRPr="000855C7">
        <w:rPr>
          <w:rFonts w:asciiTheme="minorHAnsi" w:hAnsiTheme="minorHAnsi" w:cstheme="minorHAnsi"/>
          <w:bCs/>
          <w:szCs w:val="22"/>
        </w:rPr>
        <w:t>Number of appropriate implementing partners identified</w:t>
      </w:r>
    </w:p>
    <w:p w:rsidR="000855C7" w:rsidRPr="000855C7" w:rsidRDefault="000855C7" w:rsidP="000855C7">
      <w:pPr>
        <w:numPr>
          <w:ilvl w:val="0"/>
          <w:numId w:val="27"/>
        </w:numPr>
        <w:rPr>
          <w:rFonts w:asciiTheme="minorHAnsi" w:hAnsiTheme="minorHAnsi" w:cstheme="minorHAnsi"/>
          <w:bCs/>
          <w:szCs w:val="22"/>
        </w:rPr>
      </w:pPr>
      <w:r w:rsidRPr="000855C7">
        <w:rPr>
          <w:rFonts w:asciiTheme="minorHAnsi" w:hAnsiTheme="minorHAnsi" w:cstheme="minorHAnsi"/>
          <w:bCs/>
          <w:szCs w:val="22"/>
        </w:rPr>
        <w:t xml:space="preserve">Number of consultation workshops with implementing partners </w:t>
      </w:r>
    </w:p>
    <w:p w:rsidR="000855C7" w:rsidRPr="000855C7" w:rsidRDefault="000855C7" w:rsidP="000855C7">
      <w:pPr>
        <w:numPr>
          <w:ilvl w:val="0"/>
          <w:numId w:val="27"/>
        </w:numPr>
        <w:rPr>
          <w:rFonts w:asciiTheme="minorHAnsi" w:hAnsiTheme="minorHAnsi" w:cstheme="minorHAnsi"/>
          <w:bCs/>
          <w:szCs w:val="22"/>
        </w:rPr>
      </w:pPr>
      <w:r w:rsidRPr="000855C7">
        <w:rPr>
          <w:rFonts w:asciiTheme="minorHAnsi" w:hAnsiTheme="minorHAnsi" w:cstheme="minorHAnsi"/>
          <w:bCs/>
          <w:szCs w:val="22"/>
        </w:rPr>
        <w:t>Number of briefing papers</w:t>
      </w:r>
    </w:p>
    <w:p w:rsidR="000855C7" w:rsidRPr="000855C7" w:rsidRDefault="000855C7" w:rsidP="000855C7">
      <w:pPr>
        <w:numPr>
          <w:ilvl w:val="0"/>
          <w:numId w:val="27"/>
        </w:numPr>
        <w:rPr>
          <w:rFonts w:asciiTheme="minorHAnsi" w:hAnsiTheme="minorHAnsi" w:cstheme="minorHAnsi"/>
          <w:bCs/>
          <w:szCs w:val="22"/>
        </w:rPr>
      </w:pPr>
      <w:r w:rsidRPr="000855C7">
        <w:rPr>
          <w:rFonts w:asciiTheme="minorHAnsi" w:hAnsiTheme="minorHAnsi" w:cstheme="minorHAnsi"/>
          <w:bCs/>
          <w:szCs w:val="22"/>
        </w:rPr>
        <w:t xml:space="preserve">Number of training/workshop programs  </w:t>
      </w:r>
    </w:p>
    <w:p w:rsidR="000855C7" w:rsidRPr="000855C7" w:rsidRDefault="000855C7" w:rsidP="000855C7">
      <w:pPr>
        <w:ind w:left="360"/>
        <w:jc w:val="center"/>
        <w:rPr>
          <w:rFonts w:asciiTheme="minorHAnsi" w:hAnsiTheme="minorHAnsi" w:cstheme="minorHAnsi"/>
          <w:bCs/>
          <w:szCs w:val="22"/>
        </w:rPr>
      </w:pPr>
    </w:p>
    <w:p w:rsidR="000855C7" w:rsidRDefault="000855C7" w:rsidP="000855C7">
      <w:pPr>
        <w:rPr>
          <w:rFonts w:asciiTheme="minorHAnsi" w:hAnsiTheme="minorHAnsi" w:cstheme="minorHAnsi"/>
          <w:b/>
          <w:szCs w:val="22"/>
        </w:rPr>
      </w:pPr>
    </w:p>
    <w:p w:rsidR="00352931" w:rsidRDefault="00352931" w:rsidP="000855C7">
      <w:pPr>
        <w:rPr>
          <w:rFonts w:asciiTheme="minorHAnsi" w:hAnsiTheme="minorHAnsi" w:cstheme="minorHAnsi"/>
          <w:b/>
          <w:szCs w:val="22"/>
        </w:rPr>
      </w:pPr>
    </w:p>
    <w:p w:rsidR="00352931" w:rsidRDefault="00352931" w:rsidP="000855C7">
      <w:pPr>
        <w:rPr>
          <w:rFonts w:asciiTheme="minorHAnsi" w:hAnsiTheme="minorHAnsi" w:cstheme="minorHAnsi"/>
          <w:b/>
          <w:szCs w:val="22"/>
        </w:rPr>
      </w:pPr>
    </w:p>
    <w:p w:rsidR="00352931" w:rsidRDefault="00352931" w:rsidP="000855C7">
      <w:pPr>
        <w:rPr>
          <w:rFonts w:asciiTheme="minorHAnsi" w:hAnsiTheme="minorHAnsi" w:cstheme="minorHAnsi"/>
          <w:b/>
          <w:szCs w:val="22"/>
        </w:rPr>
      </w:pPr>
    </w:p>
    <w:p w:rsidR="00352931" w:rsidRDefault="00352931" w:rsidP="000855C7">
      <w:pPr>
        <w:rPr>
          <w:rFonts w:asciiTheme="minorHAnsi" w:hAnsiTheme="minorHAnsi" w:cstheme="minorHAnsi"/>
          <w:b/>
          <w:szCs w:val="22"/>
        </w:rPr>
      </w:pPr>
    </w:p>
    <w:p w:rsidR="00352931" w:rsidRDefault="00352931" w:rsidP="000855C7">
      <w:pPr>
        <w:rPr>
          <w:rFonts w:asciiTheme="minorHAnsi" w:hAnsiTheme="minorHAnsi" w:cstheme="minorHAnsi"/>
          <w:b/>
          <w:szCs w:val="22"/>
        </w:rPr>
      </w:pPr>
    </w:p>
    <w:p w:rsidR="000855C7" w:rsidRPr="000855C7" w:rsidRDefault="000855C7" w:rsidP="000855C7">
      <w:pPr>
        <w:rPr>
          <w:rFonts w:asciiTheme="minorHAnsi" w:hAnsiTheme="minorHAnsi" w:cstheme="minorHAnsi"/>
          <w:b/>
          <w:szCs w:val="22"/>
        </w:rPr>
      </w:pPr>
      <w:r w:rsidRPr="000855C7">
        <w:rPr>
          <w:rFonts w:asciiTheme="minorHAnsi" w:hAnsiTheme="minorHAnsi" w:cstheme="minorHAnsi"/>
          <w:b/>
          <w:szCs w:val="22"/>
        </w:rPr>
        <w:t>Activity (2) Trainings/workshops</w:t>
      </w:r>
    </w:p>
    <w:p w:rsidR="000855C7" w:rsidRPr="000855C7" w:rsidRDefault="000855C7" w:rsidP="000855C7">
      <w:pPr>
        <w:numPr>
          <w:ilvl w:val="0"/>
          <w:numId w:val="45"/>
        </w:numPr>
        <w:jc w:val="both"/>
        <w:rPr>
          <w:rFonts w:asciiTheme="minorHAnsi" w:hAnsiTheme="minorHAnsi" w:cstheme="minorHAnsi"/>
          <w:bCs/>
          <w:szCs w:val="22"/>
        </w:rPr>
      </w:pPr>
      <w:r w:rsidRPr="000855C7">
        <w:rPr>
          <w:rFonts w:asciiTheme="minorHAnsi" w:hAnsiTheme="minorHAnsi" w:cstheme="minorHAnsi"/>
          <w:bCs/>
          <w:szCs w:val="22"/>
        </w:rPr>
        <w:t>Number of Trainings workshops</w:t>
      </w:r>
    </w:p>
    <w:p w:rsidR="000855C7" w:rsidRPr="000855C7" w:rsidRDefault="000855C7" w:rsidP="000855C7">
      <w:pPr>
        <w:numPr>
          <w:ilvl w:val="0"/>
          <w:numId w:val="45"/>
        </w:numPr>
        <w:jc w:val="both"/>
        <w:rPr>
          <w:rFonts w:asciiTheme="minorHAnsi" w:hAnsiTheme="minorHAnsi" w:cstheme="minorHAnsi"/>
          <w:bCs/>
          <w:szCs w:val="22"/>
        </w:rPr>
      </w:pPr>
      <w:r w:rsidRPr="000855C7">
        <w:rPr>
          <w:rFonts w:asciiTheme="minorHAnsi" w:hAnsiTheme="minorHAnsi" w:cstheme="minorHAnsi"/>
          <w:bCs/>
          <w:szCs w:val="22"/>
        </w:rPr>
        <w:t>Number of participants by country and gender</w:t>
      </w:r>
    </w:p>
    <w:p w:rsidR="000855C7" w:rsidRPr="000855C7" w:rsidRDefault="000855C7" w:rsidP="000855C7">
      <w:pPr>
        <w:ind w:left="720"/>
        <w:jc w:val="both"/>
        <w:rPr>
          <w:rFonts w:asciiTheme="minorHAnsi" w:hAnsiTheme="minorHAnsi" w:cstheme="minorHAnsi"/>
          <w:bCs/>
          <w:szCs w:val="22"/>
        </w:rPr>
      </w:pPr>
    </w:p>
    <w:p w:rsidR="000855C7" w:rsidRPr="000855C7" w:rsidRDefault="000855C7" w:rsidP="000855C7">
      <w:pPr>
        <w:rPr>
          <w:rFonts w:asciiTheme="minorHAnsi" w:hAnsiTheme="minorHAnsi" w:cstheme="minorHAnsi"/>
          <w:b/>
          <w:szCs w:val="22"/>
        </w:rPr>
      </w:pPr>
    </w:p>
    <w:p w:rsidR="000855C7" w:rsidRPr="000855C7" w:rsidRDefault="000855C7" w:rsidP="000855C7">
      <w:pPr>
        <w:rPr>
          <w:rFonts w:asciiTheme="minorHAnsi" w:hAnsiTheme="minorHAnsi" w:cstheme="minorHAnsi"/>
          <w:b/>
          <w:szCs w:val="22"/>
        </w:rPr>
      </w:pPr>
      <w:r w:rsidRPr="000855C7">
        <w:rPr>
          <w:rFonts w:asciiTheme="minorHAnsi" w:hAnsiTheme="minorHAnsi" w:cstheme="minorHAnsi"/>
          <w:b/>
          <w:szCs w:val="22"/>
        </w:rPr>
        <w:t>Activity (3) Platform and mechanism to evaluate, follow-up and outreach with alumni of training activities</w:t>
      </w:r>
    </w:p>
    <w:p w:rsidR="000855C7" w:rsidRPr="000855C7" w:rsidRDefault="000855C7" w:rsidP="000855C7">
      <w:pPr>
        <w:rPr>
          <w:rFonts w:asciiTheme="minorHAnsi" w:hAnsiTheme="minorHAnsi" w:cstheme="minorHAnsi"/>
          <w:b/>
          <w:bCs/>
          <w:szCs w:val="20"/>
          <w:u w:val="single"/>
          <w:lang w:val="en-US"/>
        </w:rPr>
      </w:pPr>
    </w:p>
    <w:p w:rsidR="000855C7" w:rsidRPr="000855C7" w:rsidRDefault="000855C7" w:rsidP="000855C7">
      <w:pPr>
        <w:numPr>
          <w:ilvl w:val="0"/>
          <w:numId w:val="28"/>
        </w:numPr>
        <w:rPr>
          <w:rFonts w:asciiTheme="minorHAnsi" w:hAnsiTheme="minorHAnsi" w:cstheme="minorHAnsi"/>
          <w:bCs/>
          <w:szCs w:val="22"/>
        </w:rPr>
      </w:pPr>
      <w:r w:rsidRPr="000855C7">
        <w:rPr>
          <w:rFonts w:asciiTheme="minorHAnsi" w:hAnsiTheme="minorHAnsi" w:cstheme="minorHAnsi"/>
          <w:bCs/>
          <w:szCs w:val="22"/>
        </w:rPr>
        <w:t xml:space="preserve">Database of participants </w:t>
      </w:r>
    </w:p>
    <w:p w:rsidR="000855C7" w:rsidRPr="000855C7" w:rsidRDefault="000855C7" w:rsidP="000855C7">
      <w:pPr>
        <w:numPr>
          <w:ilvl w:val="0"/>
          <w:numId w:val="28"/>
        </w:numPr>
        <w:rPr>
          <w:rFonts w:asciiTheme="minorHAnsi" w:hAnsiTheme="minorHAnsi" w:cstheme="minorHAnsi"/>
          <w:bCs/>
          <w:szCs w:val="22"/>
        </w:rPr>
      </w:pPr>
      <w:r w:rsidRPr="000855C7">
        <w:rPr>
          <w:rFonts w:asciiTheme="minorHAnsi" w:hAnsiTheme="minorHAnsi" w:cstheme="minorHAnsi"/>
          <w:bCs/>
          <w:szCs w:val="22"/>
        </w:rPr>
        <w:t>Monitoring and evaluation mechanisms</w:t>
      </w:r>
    </w:p>
    <w:p w:rsidR="000855C7" w:rsidRPr="000855C7" w:rsidRDefault="000855C7" w:rsidP="000855C7">
      <w:pPr>
        <w:numPr>
          <w:ilvl w:val="0"/>
          <w:numId w:val="28"/>
        </w:numPr>
        <w:rPr>
          <w:rFonts w:asciiTheme="minorHAnsi" w:hAnsiTheme="minorHAnsi" w:cstheme="minorHAnsi"/>
          <w:bCs/>
          <w:szCs w:val="22"/>
        </w:rPr>
      </w:pPr>
      <w:r w:rsidRPr="000855C7">
        <w:rPr>
          <w:rFonts w:asciiTheme="minorHAnsi" w:hAnsiTheme="minorHAnsi" w:cstheme="minorHAnsi"/>
          <w:bCs/>
          <w:szCs w:val="22"/>
        </w:rPr>
        <w:t>Number of follow-up group meeting</w:t>
      </w:r>
    </w:p>
    <w:p w:rsidR="000855C7" w:rsidRPr="000855C7" w:rsidRDefault="000855C7" w:rsidP="000855C7">
      <w:pPr>
        <w:rPr>
          <w:rFonts w:asciiTheme="minorHAnsi" w:hAnsiTheme="minorHAnsi" w:cstheme="minorHAnsi"/>
          <w:szCs w:val="20"/>
          <w:lang w:val="en-US"/>
        </w:rPr>
      </w:pPr>
    </w:p>
    <w:p w:rsidR="000855C7" w:rsidRPr="000855C7" w:rsidRDefault="000855C7" w:rsidP="000855C7">
      <w:pPr>
        <w:rPr>
          <w:rFonts w:asciiTheme="minorHAnsi" w:hAnsiTheme="minorHAnsi" w:cstheme="minorHAnsi"/>
          <w:b/>
          <w:szCs w:val="22"/>
        </w:rPr>
      </w:pPr>
    </w:p>
    <w:p w:rsidR="000855C7" w:rsidRPr="000855C7" w:rsidRDefault="000855C7" w:rsidP="000855C7">
      <w:pPr>
        <w:rPr>
          <w:rFonts w:asciiTheme="minorHAnsi" w:hAnsiTheme="minorHAnsi" w:cstheme="minorHAnsi"/>
          <w:b/>
          <w:szCs w:val="22"/>
        </w:rPr>
      </w:pPr>
      <w:r w:rsidRPr="000855C7">
        <w:rPr>
          <w:rFonts w:asciiTheme="minorHAnsi" w:hAnsiTheme="minorHAnsi" w:cstheme="minorHAnsi"/>
          <w:b/>
          <w:szCs w:val="22"/>
        </w:rPr>
        <w:t>Output (1) knowledge in border management in North Africa and the Sahel Improved</w:t>
      </w:r>
    </w:p>
    <w:p w:rsidR="000855C7" w:rsidRPr="000855C7" w:rsidRDefault="000855C7" w:rsidP="000855C7">
      <w:pPr>
        <w:rPr>
          <w:rFonts w:asciiTheme="minorHAnsi" w:hAnsiTheme="minorHAnsi" w:cstheme="minorHAnsi"/>
          <w:b/>
          <w:bCs/>
          <w:szCs w:val="20"/>
          <w:lang w:val="en-US"/>
        </w:rPr>
      </w:pPr>
    </w:p>
    <w:p w:rsidR="000855C7" w:rsidRPr="000855C7" w:rsidRDefault="000855C7" w:rsidP="000855C7">
      <w:pPr>
        <w:numPr>
          <w:ilvl w:val="0"/>
          <w:numId w:val="27"/>
        </w:numPr>
        <w:jc w:val="both"/>
        <w:rPr>
          <w:rFonts w:asciiTheme="minorHAnsi" w:hAnsiTheme="minorHAnsi" w:cstheme="minorHAnsi"/>
          <w:bCs/>
          <w:szCs w:val="22"/>
        </w:rPr>
      </w:pPr>
      <w:r w:rsidRPr="000855C7">
        <w:rPr>
          <w:rFonts w:asciiTheme="minorHAnsi" w:hAnsiTheme="minorHAnsi" w:cstheme="minorHAnsi"/>
          <w:bCs/>
          <w:szCs w:val="22"/>
        </w:rPr>
        <w:t xml:space="preserve">Number of participants trained on border management disaggregated by country and gender </w:t>
      </w:r>
    </w:p>
    <w:p w:rsidR="000855C7" w:rsidRPr="000855C7" w:rsidRDefault="000855C7" w:rsidP="000855C7">
      <w:pPr>
        <w:numPr>
          <w:ilvl w:val="0"/>
          <w:numId w:val="27"/>
        </w:numPr>
        <w:jc w:val="both"/>
        <w:rPr>
          <w:rFonts w:asciiTheme="minorHAnsi" w:hAnsiTheme="minorHAnsi" w:cstheme="minorHAnsi"/>
          <w:bCs/>
          <w:szCs w:val="22"/>
        </w:rPr>
      </w:pPr>
      <w:r w:rsidRPr="000855C7">
        <w:rPr>
          <w:rFonts w:asciiTheme="minorHAnsi" w:hAnsiTheme="minorHAnsi" w:cstheme="minorHAnsi"/>
          <w:bCs/>
          <w:szCs w:val="22"/>
        </w:rPr>
        <w:t>Number of Workshops/trainings organized on border management topics</w:t>
      </w:r>
    </w:p>
    <w:p w:rsidR="000855C7" w:rsidRPr="000855C7" w:rsidRDefault="000855C7" w:rsidP="000855C7">
      <w:pPr>
        <w:numPr>
          <w:ilvl w:val="0"/>
          <w:numId w:val="27"/>
        </w:numPr>
        <w:jc w:val="both"/>
        <w:rPr>
          <w:rFonts w:asciiTheme="minorHAnsi" w:hAnsiTheme="minorHAnsi" w:cstheme="minorHAnsi"/>
          <w:bCs/>
          <w:szCs w:val="22"/>
        </w:rPr>
      </w:pPr>
      <w:r w:rsidRPr="000855C7">
        <w:rPr>
          <w:rFonts w:asciiTheme="minorHAnsi" w:hAnsiTheme="minorHAnsi" w:cstheme="minorHAnsi"/>
          <w:bCs/>
          <w:szCs w:val="22"/>
        </w:rPr>
        <w:t xml:space="preserve">Knowledge gained by participants as measured by pre-and post tests/surveys etc. </w:t>
      </w:r>
    </w:p>
    <w:p w:rsidR="000855C7" w:rsidRPr="000855C7" w:rsidRDefault="000855C7" w:rsidP="000855C7">
      <w:pPr>
        <w:ind w:left="360"/>
        <w:jc w:val="center"/>
        <w:rPr>
          <w:rFonts w:asciiTheme="minorHAnsi" w:hAnsiTheme="minorHAnsi" w:cstheme="minorHAnsi"/>
          <w:bCs/>
          <w:szCs w:val="22"/>
        </w:rPr>
      </w:pPr>
    </w:p>
    <w:p w:rsidR="000855C7" w:rsidRPr="000855C7" w:rsidRDefault="000855C7" w:rsidP="000855C7">
      <w:pPr>
        <w:rPr>
          <w:rFonts w:asciiTheme="minorHAnsi" w:hAnsiTheme="minorHAnsi" w:cstheme="minorHAnsi"/>
          <w:b/>
          <w:szCs w:val="22"/>
        </w:rPr>
      </w:pPr>
      <w:r w:rsidRPr="000855C7">
        <w:rPr>
          <w:rFonts w:asciiTheme="minorHAnsi" w:hAnsiTheme="minorHAnsi" w:cstheme="minorHAnsi"/>
          <w:b/>
          <w:szCs w:val="22"/>
        </w:rPr>
        <w:t>Output (2) Greater understanding of skills in Peacekeeping and Peace-building issues in North Africa, the Sahel and Great Lakes</w:t>
      </w:r>
      <w:r w:rsidRPr="000855C7" w:rsidDel="00885767">
        <w:rPr>
          <w:rFonts w:asciiTheme="minorHAnsi" w:hAnsiTheme="minorHAnsi" w:cstheme="minorHAnsi"/>
          <w:b/>
          <w:szCs w:val="22"/>
        </w:rPr>
        <w:t xml:space="preserve"> </w:t>
      </w:r>
      <w:r w:rsidRPr="000855C7">
        <w:rPr>
          <w:rFonts w:asciiTheme="minorHAnsi" w:hAnsiTheme="minorHAnsi" w:cstheme="minorHAnsi"/>
          <w:b/>
          <w:szCs w:val="22"/>
        </w:rPr>
        <w:t>Region improved</w:t>
      </w:r>
    </w:p>
    <w:p w:rsidR="000855C7" w:rsidRPr="000855C7" w:rsidRDefault="000855C7" w:rsidP="000855C7">
      <w:pPr>
        <w:rPr>
          <w:rFonts w:asciiTheme="minorHAnsi" w:hAnsiTheme="minorHAnsi" w:cstheme="minorHAnsi"/>
          <w:b/>
          <w:szCs w:val="22"/>
        </w:rPr>
      </w:pPr>
    </w:p>
    <w:p w:rsidR="000855C7" w:rsidRPr="000855C7" w:rsidRDefault="000855C7" w:rsidP="000855C7">
      <w:pPr>
        <w:numPr>
          <w:ilvl w:val="0"/>
          <w:numId w:val="45"/>
        </w:numPr>
        <w:jc w:val="both"/>
        <w:rPr>
          <w:rFonts w:asciiTheme="minorHAnsi" w:hAnsiTheme="minorHAnsi" w:cstheme="minorHAnsi"/>
          <w:bCs/>
          <w:szCs w:val="22"/>
        </w:rPr>
      </w:pPr>
      <w:r w:rsidRPr="000855C7">
        <w:rPr>
          <w:rFonts w:asciiTheme="minorHAnsi" w:hAnsiTheme="minorHAnsi" w:cstheme="minorHAnsi"/>
          <w:bCs/>
          <w:szCs w:val="22"/>
        </w:rPr>
        <w:t xml:space="preserve">Number of participants trained in peacekeeping and peace-building, (disaggregated by gender and country) </w:t>
      </w:r>
    </w:p>
    <w:p w:rsidR="000855C7" w:rsidRPr="000855C7" w:rsidRDefault="000855C7" w:rsidP="000855C7">
      <w:pPr>
        <w:numPr>
          <w:ilvl w:val="0"/>
          <w:numId w:val="45"/>
        </w:numPr>
        <w:jc w:val="both"/>
        <w:rPr>
          <w:rFonts w:asciiTheme="minorHAnsi" w:hAnsiTheme="minorHAnsi" w:cstheme="minorHAnsi"/>
          <w:bCs/>
          <w:szCs w:val="22"/>
        </w:rPr>
      </w:pPr>
      <w:r w:rsidRPr="000855C7">
        <w:rPr>
          <w:rFonts w:asciiTheme="minorHAnsi" w:hAnsiTheme="minorHAnsi" w:cstheme="minorHAnsi"/>
          <w:bCs/>
          <w:szCs w:val="22"/>
        </w:rPr>
        <w:t>Number of Workshops/trainings conducted on peacekeeping and peace-building topics</w:t>
      </w:r>
    </w:p>
    <w:p w:rsidR="000855C7" w:rsidRPr="000855C7" w:rsidRDefault="000855C7" w:rsidP="000855C7">
      <w:pPr>
        <w:numPr>
          <w:ilvl w:val="0"/>
          <w:numId w:val="45"/>
        </w:numPr>
        <w:jc w:val="both"/>
        <w:rPr>
          <w:rFonts w:asciiTheme="minorHAnsi" w:hAnsiTheme="minorHAnsi" w:cstheme="minorHAnsi"/>
          <w:bCs/>
          <w:szCs w:val="22"/>
        </w:rPr>
      </w:pPr>
      <w:r w:rsidRPr="000855C7">
        <w:rPr>
          <w:rFonts w:asciiTheme="minorHAnsi" w:hAnsiTheme="minorHAnsi" w:cstheme="minorHAnsi"/>
          <w:bCs/>
          <w:szCs w:val="22"/>
        </w:rPr>
        <w:t xml:space="preserve">Knowledge gained by participants as measured by pre-and post tests/surveys etc. </w:t>
      </w:r>
    </w:p>
    <w:p w:rsidR="000855C7" w:rsidRPr="000855C7" w:rsidRDefault="000855C7" w:rsidP="000855C7">
      <w:pPr>
        <w:numPr>
          <w:ilvl w:val="0"/>
          <w:numId w:val="45"/>
        </w:numPr>
        <w:jc w:val="both"/>
        <w:rPr>
          <w:rFonts w:asciiTheme="minorHAnsi" w:hAnsiTheme="minorHAnsi" w:cstheme="minorHAnsi"/>
          <w:bCs/>
          <w:szCs w:val="22"/>
        </w:rPr>
      </w:pPr>
      <w:r w:rsidRPr="000855C7">
        <w:rPr>
          <w:rFonts w:asciiTheme="minorHAnsi" w:hAnsiTheme="minorHAnsi" w:cstheme="minorHAnsi"/>
          <w:bCs/>
          <w:szCs w:val="22"/>
        </w:rPr>
        <w:t>Number of Research papers published on peacekeeping and peace-building topics</w:t>
      </w:r>
    </w:p>
    <w:p w:rsidR="000855C7" w:rsidRPr="000855C7" w:rsidRDefault="000855C7" w:rsidP="000855C7">
      <w:pPr>
        <w:rPr>
          <w:rFonts w:asciiTheme="minorHAnsi" w:hAnsiTheme="minorHAnsi" w:cstheme="minorHAnsi"/>
          <w:b/>
          <w:szCs w:val="22"/>
        </w:rPr>
      </w:pPr>
    </w:p>
    <w:p w:rsidR="000855C7" w:rsidRPr="000855C7" w:rsidRDefault="000855C7" w:rsidP="000855C7">
      <w:pPr>
        <w:rPr>
          <w:rFonts w:asciiTheme="minorHAnsi" w:hAnsiTheme="minorHAnsi" w:cstheme="minorHAnsi"/>
          <w:b/>
          <w:szCs w:val="22"/>
        </w:rPr>
      </w:pPr>
      <w:r w:rsidRPr="000855C7">
        <w:rPr>
          <w:rFonts w:asciiTheme="minorHAnsi" w:hAnsiTheme="minorHAnsi" w:cstheme="minorHAnsi"/>
          <w:b/>
          <w:szCs w:val="22"/>
        </w:rPr>
        <w:t>Output (3) Improved knowledge and skills in conflict resolution and crisis management in North Africa, the Sahel and Great Lakes</w:t>
      </w:r>
      <w:r w:rsidRPr="000855C7" w:rsidDel="00885767">
        <w:rPr>
          <w:rFonts w:asciiTheme="minorHAnsi" w:hAnsiTheme="minorHAnsi" w:cstheme="minorHAnsi"/>
          <w:b/>
          <w:szCs w:val="22"/>
        </w:rPr>
        <w:t xml:space="preserve"> </w:t>
      </w:r>
      <w:r w:rsidRPr="000855C7">
        <w:rPr>
          <w:rFonts w:asciiTheme="minorHAnsi" w:hAnsiTheme="minorHAnsi" w:cstheme="minorHAnsi"/>
          <w:b/>
          <w:szCs w:val="22"/>
        </w:rPr>
        <w:t>Region</w:t>
      </w:r>
    </w:p>
    <w:p w:rsidR="000855C7" w:rsidRPr="000855C7" w:rsidRDefault="000855C7" w:rsidP="000855C7">
      <w:pPr>
        <w:rPr>
          <w:rFonts w:asciiTheme="minorHAnsi" w:hAnsiTheme="minorHAnsi" w:cstheme="minorHAnsi"/>
          <w:b/>
          <w:bCs/>
          <w:szCs w:val="20"/>
          <w:u w:val="single"/>
          <w:lang w:val="en-US"/>
        </w:rPr>
      </w:pPr>
    </w:p>
    <w:p w:rsidR="000855C7" w:rsidRPr="000855C7" w:rsidRDefault="000855C7" w:rsidP="000855C7">
      <w:pPr>
        <w:numPr>
          <w:ilvl w:val="0"/>
          <w:numId w:val="28"/>
        </w:numPr>
        <w:jc w:val="both"/>
        <w:rPr>
          <w:rFonts w:asciiTheme="minorHAnsi" w:hAnsiTheme="minorHAnsi" w:cstheme="minorHAnsi"/>
          <w:bCs/>
          <w:szCs w:val="22"/>
        </w:rPr>
      </w:pPr>
      <w:r w:rsidRPr="000855C7">
        <w:rPr>
          <w:rFonts w:asciiTheme="minorHAnsi" w:hAnsiTheme="minorHAnsi" w:cstheme="minorHAnsi"/>
          <w:bCs/>
          <w:szCs w:val="22"/>
        </w:rPr>
        <w:t xml:space="preserve">Number of participants trained in conflict resolution and crisis management (gender and country disaggregated) </w:t>
      </w:r>
    </w:p>
    <w:p w:rsidR="000855C7" w:rsidRPr="000855C7" w:rsidRDefault="000855C7" w:rsidP="000855C7">
      <w:pPr>
        <w:numPr>
          <w:ilvl w:val="0"/>
          <w:numId w:val="28"/>
        </w:numPr>
        <w:jc w:val="both"/>
        <w:rPr>
          <w:rFonts w:asciiTheme="minorHAnsi" w:hAnsiTheme="minorHAnsi" w:cstheme="minorHAnsi"/>
          <w:bCs/>
          <w:szCs w:val="22"/>
        </w:rPr>
      </w:pPr>
      <w:r w:rsidRPr="000855C7">
        <w:rPr>
          <w:rFonts w:asciiTheme="minorHAnsi" w:hAnsiTheme="minorHAnsi" w:cstheme="minorHAnsi"/>
          <w:bCs/>
          <w:szCs w:val="22"/>
        </w:rPr>
        <w:t>Number of trainings conducted in conflict resolution and crisis management</w:t>
      </w:r>
    </w:p>
    <w:p w:rsidR="000855C7" w:rsidRPr="000855C7" w:rsidRDefault="000855C7" w:rsidP="000855C7">
      <w:pPr>
        <w:numPr>
          <w:ilvl w:val="0"/>
          <w:numId w:val="28"/>
        </w:numPr>
        <w:jc w:val="both"/>
        <w:rPr>
          <w:rFonts w:asciiTheme="minorHAnsi" w:hAnsiTheme="minorHAnsi" w:cstheme="minorHAnsi"/>
          <w:bCs/>
          <w:szCs w:val="22"/>
        </w:rPr>
      </w:pPr>
      <w:r w:rsidRPr="000855C7">
        <w:rPr>
          <w:rFonts w:asciiTheme="minorHAnsi" w:hAnsiTheme="minorHAnsi" w:cstheme="minorHAnsi"/>
          <w:bCs/>
          <w:szCs w:val="22"/>
        </w:rPr>
        <w:t xml:space="preserve">Knowledge gained by participants as measured by pre-and post tests/surveys etc. </w:t>
      </w:r>
    </w:p>
    <w:p w:rsidR="000855C7" w:rsidRPr="000855C7" w:rsidRDefault="000855C7" w:rsidP="000855C7">
      <w:pPr>
        <w:numPr>
          <w:ilvl w:val="0"/>
          <w:numId w:val="28"/>
        </w:numPr>
        <w:jc w:val="both"/>
        <w:rPr>
          <w:rFonts w:asciiTheme="minorHAnsi" w:hAnsiTheme="minorHAnsi" w:cstheme="minorHAnsi"/>
          <w:bCs/>
          <w:szCs w:val="22"/>
        </w:rPr>
      </w:pPr>
      <w:r w:rsidRPr="000855C7">
        <w:rPr>
          <w:rFonts w:asciiTheme="minorHAnsi" w:hAnsiTheme="minorHAnsi" w:cstheme="minorHAnsi"/>
          <w:bCs/>
          <w:szCs w:val="22"/>
        </w:rPr>
        <w:t>Number of Research papers published on conflict resolution and crisis management topics</w:t>
      </w:r>
    </w:p>
    <w:p w:rsidR="000855C7" w:rsidRPr="000855C7" w:rsidRDefault="000855C7" w:rsidP="000855C7">
      <w:pPr>
        <w:rPr>
          <w:rFonts w:asciiTheme="minorHAnsi" w:hAnsiTheme="minorHAnsi" w:cstheme="minorHAnsi"/>
          <w:szCs w:val="20"/>
          <w:lang w:val="en-US"/>
        </w:rPr>
      </w:pPr>
    </w:p>
    <w:p w:rsidR="000855C7" w:rsidRPr="000855C7" w:rsidRDefault="000855C7" w:rsidP="000855C7">
      <w:pPr>
        <w:rPr>
          <w:rFonts w:asciiTheme="minorHAnsi" w:hAnsiTheme="minorHAnsi" w:cstheme="minorHAnsi"/>
          <w:b/>
          <w:szCs w:val="22"/>
        </w:rPr>
      </w:pPr>
      <w:r w:rsidRPr="000855C7">
        <w:rPr>
          <w:rFonts w:asciiTheme="minorHAnsi" w:hAnsiTheme="minorHAnsi" w:cstheme="minorHAnsi"/>
          <w:b/>
          <w:szCs w:val="22"/>
        </w:rPr>
        <w:t>Output (4) Project Management Unit is established and operational</w:t>
      </w:r>
    </w:p>
    <w:p w:rsidR="000855C7" w:rsidRPr="000855C7" w:rsidRDefault="000855C7" w:rsidP="000855C7">
      <w:pPr>
        <w:rPr>
          <w:rFonts w:asciiTheme="minorHAnsi" w:hAnsiTheme="minorHAnsi" w:cstheme="minorHAnsi"/>
          <w:b/>
          <w:bCs/>
          <w:szCs w:val="20"/>
          <w:lang w:val="en-US"/>
        </w:rPr>
      </w:pPr>
    </w:p>
    <w:p w:rsidR="000855C7" w:rsidRPr="000855C7" w:rsidRDefault="000855C7" w:rsidP="000855C7">
      <w:pPr>
        <w:numPr>
          <w:ilvl w:val="0"/>
          <w:numId w:val="28"/>
        </w:numPr>
        <w:rPr>
          <w:rFonts w:asciiTheme="minorHAnsi" w:hAnsiTheme="minorHAnsi" w:cstheme="minorHAnsi"/>
          <w:bCs/>
          <w:szCs w:val="22"/>
        </w:rPr>
      </w:pPr>
      <w:r w:rsidRPr="000855C7">
        <w:rPr>
          <w:rFonts w:asciiTheme="minorHAnsi" w:hAnsiTheme="minorHAnsi" w:cstheme="minorHAnsi"/>
          <w:bCs/>
          <w:szCs w:val="22"/>
        </w:rPr>
        <w:t xml:space="preserve">PMU team recruited </w:t>
      </w:r>
    </w:p>
    <w:p w:rsidR="000855C7" w:rsidRPr="000855C7" w:rsidRDefault="000855C7" w:rsidP="000855C7">
      <w:pPr>
        <w:numPr>
          <w:ilvl w:val="0"/>
          <w:numId w:val="28"/>
        </w:numPr>
        <w:rPr>
          <w:rFonts w:asciiTheme="minorHAnsi" w:hAnsiTheme="minorHAnsi" w:cstheme="minorHAnsi"/>
          <w:bCs/>
          <w:szCs w:val="22"/>
        </w:rPr>
      </w:pPr>
      <w:r w:rsidRPr="000855C7">
        <w:rPr>
          <w:rFonts w:asciiTheme="minorHAnsi" w:hAnsiTheme="minorHAnsi" w:cstheme="minorHAnsi"/>
          <w:bCs/>
          <w:szCs w:val="22"/>
        </w:rPr>
        <w:t xml:space="preserve">Number of PMU staff trained on monitoring and evaluation </w:t>
      </w:r>
    </w:p>
    <w:p w:rsidR="000855C7" w:rsidRPr="000855C7" w:rsidRDefault="000855C7" w:rsidP="000855C7">
      <w:pPr>
        <w:numPr>
          <w:ilvl w:val="0"/>
          <w:numId w:val="28"/>
        </w:numPr>
        <w:rPr>
          <w:rFonts w:asciiTheme="minorHAnsi" w:hAnsiTheme="minorHAnsi" w:cstheme="minorHAnsi"/>
          <w:bCs/>
          <w:szCs w:val="22"/>
        </w:rPr>
      </w:pPr>
      <w:r w:rsidRPr="000855C7">
        <w:rPr>
          <w:rFonts w:asciiTheme="minorHAnsi" w:hAnsiTheme="minorHAnsi" w:cstheme="minorHAnsi"/>
          <w:bCs/>
          <w:szCs w:val="22"/>
        </w:rPr>
        <w:t xml:space="preserve">Quarterly Progress reports prepared and submitted to UNDP by PMU </w:t>
      </w:r>
    </w:p>
    <w:p w:rsidR="000855C7" w:rsidRPr="000855C7" w:rsidRDefault="000855C7" w:rsidP="000855C7">
      <w:pPr>
        <w:numPr>
          <w:ilvl w:val="0"/>
          <w:numId w:val="28"/>
        </w:numPr>
        <w:rPr>
          <w:rFonts w:asciiTheme="minorHAnsi" w:hAnsiTheme="minorHAnsi" w:cstheme="minorHAnsi"/>
          <w:bCs/>
          <w:szCs w:val="22"/>
        </w:rPr>
      </w:pPr>
      <w:r w:rsidRPr="000855C7">
        <w:rPr>
          <w:rFonts w:asciiTheme="minorHAnsi" w:hAnsiTheme="minorHAnsi" w:cstheme="minorHAnsi"/>
          <w:bCs/>
          <w:szCs w:val="22"/>
        </w:rPr>
        <w:t xml:space="preserve">Project M&amp;E plan finalized </w:t>
      </w:r>
    </w:p>
    <w:p w:rsidR="000855C7" w:rsidRPr="000855C7" w:rsidRDefault="000855C7" w:rsidP="000855C7">
      <w:pPr>
        <w:numPr>
          <w:ilvl w:val="0"/>
          <w:numId w:val="28"/>
        </w:numPr>
        <w:rPr>
          <w:rFonts w:asciiTheme="minorHAnsi" w:hAnsiTheme="minorHAnsi" w:cstheme="minorHAnsi"/>
          <w:bCs/>
          <w:szCs w:val="22"/>
        </w:rPr>
      </w:pPr>
      <w:r w:rsidRPr="000855C7">
        <w:rPr>
          <w:rFonts w:asciiTheme="minorHAnsi" w:hAnsiTheme="minorHAnsi" w:cstheme="minorHAnsi"/>
          <w:bCs/>
          <w:szCs w:val="22"/>
        </w:rPr>
        <w:t xml:space="preserve">Project board meeting organized </w:t>
      </w:r>
    </w:p>
    <w:p w:rsidR="000855C7" w:rsidRPr="000855C7" w:rsidRDefault="000855C7" w:rsidP="000855C7">
      <w:pPr>
        <w:rPr>
          <w:rFonts w:asciiTheme="minorHAnsi" w:hAnsiTheme="minorHAnsi" w:cstheme="minorHAnsi"/>
          <w:b/>
          <w:szCs w:val="22"/>
        </w:rPr>
      </w:pPr>
    </w:p>
    <w:p w:rsidR="000855C7" w:rsidRDefault="000855C7" w:rsidP="000855C7">
      <w:pPr>
        <w:jc w:val="both"/>
        <w:rPr>
          <w:rFonts w:asciiTheme="minorHAnsi" w:hAnsiTheme="minorHAnsi" w:cstheme="minorHAnsi"/>
          <w:b/>
          <w:szCs w:val="22"/>
        </w:rPr>
      </w:pPr>
    </w:p>
    <w:p w:rsidR="000855C7" w:rsidRDefault="000855C7" w:rsidP="000855C7">
      <w:pPr>
        <w:jc w:val="both"/>
        <w:rPr>
          <w:rFonts w:asciiTheme="minorHAnsi" w:hAnsiTheme="minorHAnsi" w:cstheme="minorHAnsi"/>
          <w:b/>
          <w:szCs w:val="22"/>
        </w:rPr>
      </w:pPr>
    </w:p>
    <w:p w:rsidR="000855C7" w:rsidRDefault="000855C7" w:rsidP="000855C7">
      <w:pPr>
        <w:jc w:val="both"/>
        <w:rPr>
          <w:rFonts w:asciiTheme="minorHAnsi" w:hAnsiTheme="minorHAnsi" w:cstheme="minorHAnsi"/>
          <w:b/>
          <w:szCs w:val="22"/>
        </w:rPr>
      </w:pPr>
    </w:p>
    <w:p w:rsidR="000855C7" w:rsidRDefault="000855C7" w:rsidP="000855C7">
      <w:pPr>
        <w:jc w:val="both"/>
        <w:rPr>
          <w:rFonts w:asciiTheme="minorHAnsi" w:hAnsiTheme="minorHAnsi" w:cstheme="minorHAnsi"/>
          <w:b/>
          <w:szCs w:val="22"/>
        </w:rPr>
      </w:pPr>
    </w:p>
    <w:p w:rsidR="000855C7" w:rsidRPr="000855C7" w:rsidRDefault="000855C7" w:rsidP="000855C7">
      <w:pPr>
        <w:jc w:val="both"/>
        <w:rPr>
          <w:rFonts w:asciiTheme="minorHAnsi" w:hAnsiTheme="minorHAnsi" w:cstheme="minorHAnsi"/>
          <w:b/>
          <w:szCs w:val="22"/>
        </w:rPr>
      </w:pPr>
      <w:r w:rsidRPr="000855C7">
        <w:rPr>
          <w:rFonts w:asciiTheme="minorHAnsi" w:hAnsiTheme="minorHAnsi" w:cstheme="minorHAnsi"/>
          <w:b/>
          <w:szCs w:val="22"/>
        </w:rPr>
        <w:t>Outcome (1) National and local capacities and systems for decentralized, inclusive and gender sensitive planning, budgeting, monitoring &amp; evaluation enhanced</w:t>
      </w:r>
    </w:p>
    <w:p w:rsidR="000855C7" w:rsidRPr="000855C7" w:rsidRDefault="000855C7" w:rsidP="000855C7">
      <w:pPr>
        <w:jc w:val="right"/>
        <w:rPr>
          <w:rFonts w:asciiTheme="minorHAnsi" w:hAnsiTheme="minorHAnsi" w:cstheme="minorHAnsi"/>
          <w:bCs/>
          <w:szCs w:val="22"/>
        </w:rPr>
      </w:pPr>
    </w:p>
    <w:p w:rsidR="000855C7" w:rsidRPr="000855C7" w:rsidRDefault="000855C7" w:rsidP="000855C7">
      <w:pPr>
        <w:numPr>
          <w:ilvl w:val="0"/>
          <w:numId w:val="46"/>
        </w:numPr>
        <w:rPr>
          <w:rFonts w:asciiTheme="minorHAnsi" w:hAnsiTheme="minorHAnsi" w:cstheme="minorHAnsi"/>
          <w:bCs/>
          <w:szCs w:val="22"/>
        </w:rPr>
      </w:pPr>
      <w:r w:rsidRPr="000855C7">
        <w:rPr>
          <w:rFonts w:asciiTheme="minorHAnsi" w:hAnsiTheme="minorHAnsi" w:cstheme="minorHAnsi"/>
          <w:bCs/>
          <w:szCs w:val="22"/>
        </w:rPr>
        <w:t>Number of National Institutions with capacities strengthened in crisis management, border management, peace-building and peace-keeping</w:t>
      </w:r>
    </w:p>
    <w:p w:rsidR="000855C7" w:rsidRPr="000855C7" w:rsidRDefault="000855C7" w:rsidP="000855C7">
      <w:pPr>
        <w:numPr>
          <w:ilvl w:val="0"/>
          <w:numId w:val="46"/>
        </w:numPr>
        <w:autoSpaceDE w:val="0"/>
        <w:autoSpaceDN w:val="0"/>
        <w:adjustRightInd w:val="0"/>
        <w:rPr>
          <w:rFonts w:asciiTheme="minorHAnsi" w:hAnsiTheme="minorHAnsi" w:cstheme="minorHAnsi"/>
          <w:bCs/>
          <w:szCs w:val="22"/>
        </w:rPr>
      </w:pPr>
      <w:r w:rsidRPr="000855C7">
        <w:rPr>
          <w:rFonts w:asciiTheme="minorHAnsi" w:hAnsiTheme="minorHAnsi" w:cstheme="minorHAnsi"/>
          <w:bCs/>
          <w:szCs w:val="22"/>
        </w:rPr>
        <w:t>Percentage of staff who apply skills learned through training to their subsequent work</w:t>
      </w:r>
    </w:p>
    <w:p w:rsidR="000855C7" w:rsidRPr="000855C7" w:rsidRDefault="000855C7" w:rsidP="000855C7">
      <w:pPr>
        <w:numPr>
          <w:ilvl w:val="0"/>
          <w:numId w:val="46"/>
        </w:numPr>
        <w:autoSpaceDE w:val="0"/>
        <w:autoSpaceDN w:val="0"/>
        <w:adjustRightInd w:val="0"/>
        <w:rPr>
          <w:rFonts w:asciiTheme="minorHAnsi" w:hAnsiTheme="minorHAnsi" w:cstheme="minorHAnsi"/>
          <w:bCs/>
          <w:szCs w:val="22"/>
        </w:rPr>
      </w:pPr>
      <w:r w:rsidRPr="000855C7">
        <w:rPr>
          <w:rFonts w:asciiTheme="minorHAnsi" w:hAnsiTheme="minorHAnsi" w:cstheme="minorHAnsi"/>
          <w:bCs/>
          <w:szCs w:val="22"/>
        </w:rPr>
        <w:t>Percentage of staff who correctly and appropriately implement intervention activities 2 to 4 months after training</w:t>
      </w:r>
    </w:p>
    <w:p w:rsidR="00742715" w:rsidRPr="000855C7" w:rsidRDefault="00742715" w:rsidP="00A849AC">
      <w:pPr>
        <w:autoSpaceDE w:val="0"/>
        <w:autoSpaceDN w:val="0"/>
        <w:adjustRightInd w:val="0"/>
        <w:rPr>
          <w:rFonts w:asciiTheme="minorHAnsi" w:hAnsiTheme="minorHAnsi" w:cstheme="minorHAnsi"/>
          <w:b/>
          <w:bCs/>
          <w:sz w:val="24"/>
        </w:rPr>
      </w:pPr>
    </w:p>
    <w:p w:rsidR="00742715" w:rsidRPr="000855C7" w:rsidRDefault="00742715" w:rsidP="00A849AC">
      <w:pPr>
        <w:autoSpaceDE w:val="0"/>
        <w:autoSpaceDN w:val="0"/>
        <w:adjustRightInd w:val="0"/>
        <w:rPr>
          <w:rFonts w:asciiTheme="minorHAnsi" w:hAnsiTheme="minorHAnsi" w:cstheme="minorHAnsi"/>
          <w:b/>
          <w:bCs/>
          <w:sz w:val="24"/>
          <w:lang w:val="en-US"/>
        </w:rPr>
      </w:pPr>
    </w:p>
    <w:p w:rsidR="00742715" w:rsidRPr="000855C7" w:rsidRDefault="00742715" w:rsidP="00A849AC">
      <w:pPr>
        <w:autoSpaceDE w:val="0"/>
        <w:autoSpaceDN w:val="0"/>
        <w:adjustRightInd w:val="0"/>
        <w:rPr>
          <w:rFonts w:asciiTheme="minorHAnsi" w:hAnsiTheme="minorHAnsi" w:cstheme="minorHAnsi"/>
          <w:b/>
          <w:bCs/>
          <w:sz w:val="24"/>
          <w:lang w:val="en-US"/>
        </w:rPr>
      </w:pPr>
    </w:p>
    <w:p w:rsidR="00742715" w:rsidRPr="000855C7" w:rsidRDefault="00742715" w:rsidP="00A849AC">
      <w:pPr>
        <w:autoSpaceDE w:val="0"/>
        <w:autoSpaceDN w:val="0"/>
        <w:adjustRightInd w:val="0"/>
        <w:rPr>
          <w:rFonts w:asciiTheme="minorHAnsi" w:hAnsiTheme="minorHAnsi" w:cstheme="minorHAnsi"/>
          <w:b/>
          <w:bCs/>
          <w:sz w:val="24"/>
          <w:lang w:val="en-US"/>
        </w:rPr>
      </w:pPr>
    </w:p>
    <w:p w:rsidR="001F10F8" w:rsidRDefault="00742715" w:rsidP="00A849AC">
      <w:pPr>
        <w:autoSpaceDE w:val="0"/>
        <w:autoSpaceDN w:val="0"/>
        <w:adjustRightInd w:val="0"/>
        <w:rPr>
          <w:rFonts w:asciiTheme="minorHAnsi" w:hAnsiTheme="minorHAnsi" w:cstheme="minorHAnsi"/>
          <w:b/>
          <w:bCs/>
          <w:sz w:val="24"/>
          <w:lang w:val="en-US"/>
        </w:rPr>
      </w:pPr>
      <w:r w:rsidRPr="000855C7">
        <w:rPr>
          <w:rFonts w:asciiTheme="minorHAnsi" w:hAnsiTheme="minorHAnsi" w:cstheme="minorHAnsi"/>
          <w:b/>
          <w:bCs/>
          <w:sz w:val="24"/>
          <w:lang w:val="en-US"/>
        </w:rPr>
        <w:br w:type="page"/>
      </w:r>
      <w:r w:rsidR="001F10F8" w:rsidRPr="000855C7">
        <w:rPr>
          <w:rFonts w:asciiTheme="minorHAnsi" w:hAnsiTheme="minorHAnsi" w:cstheme="minorHAnsi"/>
          <w:b/>
          <w:bCs/>
          <w:sz w:val="24"/>
          <w:lang w:val="en-US"/>
        </w:rPr>
        <w:lastRenderedPageBreak/>
        <w:t>ANNEX II: Media Coverage</w:t>
      </w:r>
    </w:p>
    <w:p w:rsidR="00404320" w:rsidRDefault="00404320" w:rsidP="00A849AC">
      <w:pPr>
        <w:autoSpaceDE w:val="0"/>
        <w:autoSpaceDN w:val="0"/>
        <w:adjustRightInd w:val="0"/>
        <w:rPr>
          <w:rFonts w:asciiTheme="minorHAnsi" w:hAnsiTheme="minorHAnsi" w:cstheme="minorHAnsi"/>
          <w:b/>
          <w:bCs/>
          <w:sz w:val="24"/>
          <w:lang w:val="en-US"/>
        </w:rPr>
      </w:pPr>
    </w:p>
    <w:p w:rsidR="00905739" w:rsidRDefault="00905739" w:rsidP="00A849AC">
      <w:pPr>
        <w:autoSpaceDE w:val="0"/>
        <w:autoSpaceDN w:val="0"/>
        <w:adjustRightInd w:val="0"/>
        <w:rPr>
          <w:rFonts w:asciiTheme="minorHAnsi" w:hAnsiTheme="minorHAnsi" w:cstheme="minorHAnsi"/>
          <w:b/>
          <w:bCs/>
          <w:sz w:val="24"/>
          <w:lang w:val="en-US"/>
        </w:rPr>
      </w:pPr>
      <w:r>
        <w:rPr>
          <w:noProof/>
          <w:lang w:val="en-US"/>
        </w:rPr>
        <w:drawing>
          <wp:inline distT="0" distB="0" distL="0" distR="0">
            <wp:extent cx="5795154" cy="4373592"/>
            <wp:effectExtent l="19050" t="0" r="0" b="7908"/>
            <wp:docPr id="5" name="Picture 4" descr="https://scontent-b-fra.xx.fbcdn.net/hphotos-xfp1/t1.0-9/10348618_783151641708839_5548267841952062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fra.xx.fbcdn.net/hphotos-xfp1/t1.0-9/10348618_783151641708839_5548267841952062271_n.jpg"/>
                    <pic:cNvPicPr>
                      <a:picLocks noChangeAspect="1" noChangeArrowheads="1"/>
                    </pic:cNvPicPr>
                  </pic:nvPicPr>
                  <pic:blipFill>
                    <a:blip r:embed="rId15" cstate="print"/>
                    <a:srcRect/>
                    <a:stretch>
                      <a:fillRect/>
                    </a:stretch>
                  </pic:blipFill>
                  <pic:spPr bwMode="auto">
                    <a:xfrm>
                      <a:off x="0" y="0"/>
                      <a:ext cx="5800051" cy="4377288"/>
                    </a:xfrm>
                    <a:prstGeom prst="rect">
                      <a:avLst/>
                    </a:prstGeom>
                    <a:noFill/>
                    <a:ln w="9525">
                      <a:noFill/>
                      <a:miter lim="800000"/>
                      <a:headEnd/>
                      <a:tailEnd/>
                    </a:ln>
                  </pic:spPr>
                </pic:pic>
              </a:graphicData>
            </a:graphic>
          </wp:inline>
        </w:drawing>
      </w:r>
    </w:p>
    <w:p w:rsidR="00905739" w:rsidRDefault="00905739" w:rsidP="00A849AC">
      <w:pPr>
        <w:autoSpaceDE w:val="0"/>
        <w:autoSpaceDN w:val="0"/>
        <w:adjustRightInd w:val="0"/>
        <w:rPr>
          <w:rFonts w:asciiTheme="minorHAnsi" w:hAnsiTheme="minorHAnsi" w:cstheme="minorHAnsi"/>
          <w:b/>
          <w:bCs/>
          <w:sz w:val="24"/>
          <w:lang w:val="en-US"/>
        </w:rPr>
      </w:pPr>
      <w:r>
        <w:rPr>
          <w:noProof/>
          <w:lang w:val="en-US"/>
        </w:rPr>
        <w:drawing>
          <wp:inline distT="0" distB="0" distL="0" distR="0">
            <wp:extent cx="3789581" cy="2527539"/>
            <wp:effectExtent l="19050" t="0" r="1369" b="0"/>
            <wp:docPr id="6" name="Picture 7" descr="https://fbcdn-sphotos-c-a.akamaihd.net/hphotos-ak-xfp1/t31.0-8/10321681_783133548377315_65735080597319303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xfp1/t31.0-8/10321681_783133548377315_6573508059731930354_o.jpg"/>
                    <pic:cNvPicPr>
                      <a:picLocks noChangeAspect="1" noChangeArrowheads="1"/>
                    </pic:cNvPicPr>
                  </pic:nvPicPr>
                  <pic:blipFill>
                    <a:blip r:embed="rId16" cstate="print"/>
                    <a:srcRect/>
                    <a:stretch>
                      <a:fillRect/>
                    </a:stretch>
                  </pic:blipFill>
                  <pic:spPr bwMode="auto">
                    <a:xfrm>
                      <a:off x="0" y="0"/>
                      <a:ext cx="3793762" cy="2530328"/>
                    </a:xfrm>
                    <a:prstGeom prst="rect">
                      <a:avLst/>
                    </a:prstGeom>
                    <a:noFill/>
                    <a:ln w="9525">
                      <a:noFill/>
                      <a:miter lim="800000"/>
                      <a:headEnd/>
                      <a:tailEnd/>
                    </a:ln>
                  </pic:spPr>
                </pic:pic>
              </a:graphicData>
            </a:graphic>
          </wp:inline>
        </w:drawing>
      </w:r>
    </w:p>
    <w:p w:rsidR="00905739" w:rsidRPr="00905739" w:rsidRDefault="00905739" w:rsidP="00A849AC">
      <w:pPr>
        <w:autoSpaceDE w:val="0"/>
        <w:autoSpaceDN w:val="0"/>
        <w:adjustRightInd w:val="0"/>
        <w:rPr>
          <w:rFonts w:asciiTheme="minorHAnsi" w:hAnsiTheme="minorHAnsi" w:cstheme="minorHAnsi"/>
          <w:b/>
          <w:bCs/>
          <w:sz w:val="16"/>
          <w:szCs w:val="16"/>
          <w:lang w:val="en-US"/>
        </w:rPr>
      </w:pPr>
      <w:r w:rsidRPr="00905739">
        <w:rPr>
          <w:rFonts w:ascii="Helvetica" w:hAnsi="Helvetica"/>
          <w:color w:val="333333"/>
          <w:sz w:val="16"/>
          <w:szCs w:val="16"/>
          <w:shd w:val="clear" w:color="auto" w:fill="FFFFFF"/>
        </w:rPr>
        <w:t>H.E. Minister Nabil Fahmy addresses the African delegates at the CCCPA Signing Ceremony (21 May, 2014)</w:t>
      </w:r>
    </w:p>
    <w:p w:rsidR="00572B37" w:rsidRPr="002A6478" w:rsidRDefault="00CA69BC" w:rsidP="002A6478">
      <w:pPr>
        <w:autoSpaceDE w:val="0"/>
        <w:autoSpaceDN w:val="0"/>
        <w:adjustRightInd w:val="0"/>
        <w:rPr>
          <w:rFonts w:asciiTheme="minorHAnsi" w:hAnsiTheme="minorHAnsi" w:cstheme="minorHAnsi"/>
          <w:b/>
          <w:bCs/>
          <w:sz w:val="24"/>
        </w:rPr>
      </w:pPr>
      <w:r>
        <w:rPr>
          <w:rFonts w:asciiTheme="minorHAnsi" w:hAnsiTheme="minorHAnsi" w:cstheme="minorHAnsi"/>
          <w:b/>
          <w:bCs/>
          <w:noProof/>
          <w:sz w:val="24"/>
          <w:lang w:val="en-US"/>
        </w:rPr>
        <w:lastRenderedPageBreak/>
        <w:drawing>
          <wp:inline distT="0" distB="0" distL="0" distR="0">
            <wp:extent cx="5105028" cy="7660257"/>
            <wp:effectExtent l="19050" t="0" r="37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105779" cy="7661384"/>
                    </a:xfrm>
                    <a:prstGeom prst="rect">
                      <a:avLst/>
                    </a:prstGeom>
                    <a:noFill/>
                    <a:ln w="9525">
                      <a:noFill/>
                      <a:miter lim="800000"/>
                      <a:headEnd/>
                      <a:tailEnd/>
                    </a:ln>
                  </pic:spPr>
                </pic:pic>
              </a:graphicData>
            </a:graphic>
          </wp:inline>
        </w:drawing>
      </w:r>
    </w:p>
    <w:sectPr w:rsidR="00572B37" w:rsidRPr="002A6478" w:rsidSect="005049EA">
      <w:headerReference w:type="default" r:id="rId18"/>
      <w:footerReference w:type="default" r:id="rId1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326" w:rsidRDefault="00A74326">
      <w:pPr>
        <w:pStyle w:val="Header"/>
      </w:pPr>
      <w:r>
        <w:separator/>
      </w:r>
    </w:p>
  </w:endnote>
  <w:endnote w:type="continuationSeparator" w:id="0">
    <w:p w:rsidR="00A74326" w:rsidRDefault="00A74326">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A36" w:rsidRDefault="00646A36">
    <w:pPr>
      <w:pStyle w:val="Footer"/>
      <w:pBdr>
        <w:top w:val="single" w:sz="4" w:space="1" w:color="D9D9D9"/>
      </w:pBdr>
      <w:rPr>
        <w:b/>
      </w:rPr>
    </w:pPr>
    <w:r>
      <w:fldChar w:fldCharType="begin"/>
    </w:r>
    <w:r>
      <w:instrText xml:space="preserve"> PAGE   \* MERGEFORMAT </w:instrText>
    </w:r>
    <w:r>
      <w:fldChar w:fldCharType="separate"/>
    </w:r>
    <w:r w:rsidR="00133173" w:rsidRPr="00133173">
      <w:rPr>
        <w:b/>
        <w:noProof/>
      </w:rPr>
      <w:t>1</w:t>
    </w:r>
    <w:r>
      <w:rPr>
        <w:b/>
        <w:noProof/>
      </w:rPr>
      <w:fldChar w:fldCharType="end"/>
    </w:r>
    <w:r>
      <w:rPr>
        <w:b/>
      </w:rPr>
      <w:t xml:space="preserve"> | </w:t>
    </w:r>
    <w:r>
      <w:rPr>
        <w:color w:val="7F7F7F"/>
        <w:spacing w:val="60"/>
      </w:rPr>
      <w:t>Page</w:t>
    </w:r>
  </w:p>
  <w:p w:rsidR="00646A36" w:rsidRDefault="00646A36" w:rsidP="00F2744B">
    <w:pPr>
      <w:pStyle w:val="Footer"/>
      <w:rPr>
        <w:color w:val="000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326" w:rsidRDefault="00A74326">
      <w:pPr>
        <w:pStyle w:val="Header"/>
      </w:pPr>
      <w:r>
        <w:separator/>
      </w:r>
    </w:p>
  </w:footnote>
  <w:footnote w:type="continuationSeparator" w:id="0">
    <w:p w:rsidR="00A74326" w:rsidRDefault="00A74326">
      <w:pPr>
        <w:pStyle w:val="Header"/>
      </w:pPr>
      <w:r>
        <w:continuationSeparator/>
      </w:r>
    </w:p>
  </w:footnote>
  <w:footnote w:id="1">
    <w:p w:rsidR="00646A36" w:rsidRPr="00EF48F6" w:rsidRDefault="00646A36" w:rsidP="009A08AA">
      <w:pPr>
        <w:pStyle w:val="FootnoteText"/>
        <w:jc w:val="both"/>
        <w:rPr>
          <w:rFonts w:asciiTheme="minorHAnsi" w:hAnsiTheme="minorHAnsi"/>
        </w:rPr>
      </w:pPr>
      <w:r w:rsidRPr="00EF48F6">
        <w:rPr>
          <w:rStyle w:val="FootnoteReference"/>
          <w:rFonts w:asciiTheme="minorHAnsi" w:hAnsiTheme="minorHAnsi"/>
        </w:rPr>
        <w:footnoteRef/>
      </w:r>
      <w:r w:rsidRPr="00EF48F6">
        <w:rPr>
          <w:rFonts w:asciiTheme="minorHAnsi" w:hAnsiTheme="minorHAnsi"/>
        </w:rPr>
        <w:t xml:space="preserve"> </w:t>
      </w:r>
      <w:r>
        <w:rPr>
          <w:rFonts w:asciiTheme="minorHAnsi" w:hAnsiTheme="minorHAnsi"/>
        </w:rPr>
        <w:t xml:space="preserve">Due to the delay in project document </w:t>
      </w:r>
      <w:r w:rsidRPr="00EF48F6">
        <w:rPr>
          <w:rFonts w:asciiTheme="minorHAnsi" w:hAnsiTheme="minorHAnsi"/>
        </w:rPr>
        <w:t xml:space="preserve">signature and the resulting delay in disbursement of funds from UNDP, the expenditures included in this report were mostly </w:t>
      </w:r>
      <w:r>
        <w:rPr>
          <w:rFonts w:asciiTheme="minorHAnsi" w:hAnsiTheme="minorHAnsi"/>
        </w:rPr>
        <w:t>handled by CCCPA on a temporary basis and will be refunded to the Center and consequently will be reflected on UNDP’s system shortly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A36" w:rsidRDefault="00646A36" w:rsidP="00967154">
    <w:pPr>
      <w:pStyle w:val="Header"/>
      <w:rPr>
        <w:color w:val="000080"/>
        <w:sz w:val="16"/>
      </w:rPr>
    </w:pPr>
    <w:r>
      <w:rPr>
        <w:color w:val="000080"/>
        <w:sz w:val="16"/>
      </w:rPr>
      <w:t xml:space="preserve">   </w:t>
    </w:r>
    <w:r>
      <w:rPr>
        <w:noProof/>
        <w:color w:val="000080"/>
        <w:sz w:val="16"/>
        <w:lang w:val="en-US"/>
      </w:rPr>
      <w:drawing>
        <wp:inline distT="0" distB="0" distL="0" distR="0" wp14:anchorId="265E2F30" wp14:editId="06450F5F">
          <wp:extent cx="1017917" cy="95753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6765"/>
                  <a:stretch/>
                </pic:blipFill>
                <pic:spPr bwMode="auto">
                  <a:xfrm>
                    <a:off x="0" y="0"/>
                    <a:ext cx="1024128" cy="963375"/>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80"/>
        <w:sz w:val="16"/>
      </w:rPr>
      <w:t xml:space="preserve">                          </w:t>
    </w:r>
    <w:r>
      <w:rPr>
        <w:rFonts w:ascii="Calibri" w:hAnsi="Calibri" w:cs="Calibri"/>
        <w:noProof/>
        <w:sz w:val="22"/>
        <w:lang w:val="en-US"/>
      </w:rPr>
      <w:drawing>
        <wp:inline distT="0" distB="0" distL="0" distR="0" wp14:anchorId="226B5534" wp14:editId="0AB06D62">
          <wp:extent cx="2121408" cy="822960"/>
          <wp:effectExtent l="0" t="0" r="0" b="0"/>
          <wp:docPr id="135" name="Picture 135" descr="New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2014"/>
                  <pic:cNvPicPr>
                    <a:picLocks noChangeAspect="1" noChangeArrowheads="1"/>
                  </pic:cNvPicPr>
                </pic:nvPicPr>
                <pic:blipFill>
                  <a:blip r:embed="rId2" cstate="print"/>
                  <a:srcRect/>
                  <a:stretch>
                    <a:fillRect/>
                  </a:stretch>
                </pic:blipFill>
                <pic:spPr bwMode="auto">
                  <a:xfrm>
                    <a:off x="0" y="0"/>
                    <a:ext cx="2121408" cy="822960"/>
                  </a:xfrm>
                  <a:prstGeom prst="rect">
                    <a:avLst/>
                  </a:prstGeom>
                  <a:noFill/>
                  <a:ln w="9525">
                    <a:noFill/>
                    <a:miter lim="800000"/>
                    <a:headEnd/>
                    <a:tailEnd/>
                  </a:ln>
                </pic:spPr>
              </pic:pic>
            </a:graphicData>
          </a:graphic>
        </wp:inline>
      </w:drawing>
    </w:r>
    <w:r>
      <w:rPr>
        <w:color w:val="000080"/>
        <w:sz w:val="16"/>
      </w:rPr>
      <w:tab/>
      <w:t xml:space="preserve">                             </w:t>
    </w:r>
    <w:r>
      <w:rPr>
        <w:noProof/>
        <w:color w:val="000080"/>
        <w:sz w:val="16"/>
        <w:lang w:val="en-US"/>
      </w:rPr>
      <w:drawing>
        <wp:inline distT="0" distB="0" distL="0" distR="0" wp14:anchorId="2D60F2A3" wp14:editId="7B492D3B">
          <wp:extent cx="576072" cy="731520"/>
          <wp:effectExtent l="0" t="0" r="0" b="0"/>
          <wp:docPr id="136" name="Picture 6" descr="bundp20mm_jpg"/>
          <wp:cNvGraphicFramePr/>
          <a:graphic xmlns:a="http://schemas.openxmlformats.org/drawingml/2006/main">
            <a:graphicData uri="http://schemas.openxmlformats.org/drawingml/2006/picture">
              <pic:pic xmlns:pic="http://schemas.openxmlformats.org/drawingml/2006/picture">
                <pic:nvPicPr>
                  <pic:cNvPr id="7" name="Picture 6" descr="bundp20mm_jpg"/>
                  <pic:cNvPicPr/>
                </pic:nvPicPr>
                <pic:blipFill>
                  <a:blip r:embed="rId3"/>
                  <a:srcRect/>
                  <a:stretch>
                    <a:fillRect/>
                  </a:stretch>
                </pic:blipFill>
                <pic:spPr bwMode="auto">
                  <a:xfrm>
                    <a:off x="0" y="0"/>
                    <a:ext cx="576072" cy="731520"/>
                  </a:xfrm>
                  <a:prstGeom prst="rect">
                    <a:avLst/>
                  </a:prstGeom>
                  <a:noFill/>
                </pic:spPr>
              </pic:pic>
            </a:graphicData>
          </a:graphic>
        </wp:inline>
      </w:drawing>
    </w:r>
  </w:p>
  <w:p w:rsidR="00646A36" w:rsidRDefault="00646A36" w:rsidP="00967154">
    <w:pPr>
      <w:pStyle w:val="Header"/>
      <w:rPr>
        <w:color w:val="000080"/>
        <w:sz w:val="16"/>
      </w:rPr>
    </w:pPr>
  </w:p>
  <w:p w:rsidR="00646A36" w:rsidRDefault="00646A36" w:rsidP="00967154">
    <w:pPr>
      <w:pStyle w:val="Header"/>
      <w:jc w:val="center"/>
      <w:rPr>
        <w:rFonts w:ascii="Arial Narrow" w:hAnsi="Arial Narrow"/>
        <w:b/>
        <w:bCs/>
        <w:sz w:val="22"/>
      </w:rPr>
    </w:pPr>
    <w:r>
      <w:rPr>
        <w:rFonts w:ascii="Arial Narrow" w:hAnsi="Arial Narrow"/>
        <w:b/>
        <w:bCs/>
        <w:sz w:val="22"/>
      </w:rPr>
      <w:t>Quarterly Review Report</w:t>
    </w:r>
  </w:p>
  <w:p w:rsidR="00646A36" w:rsidRDefault="00646A36" w:rsidP="00967154">
    <w:pPr>
      <w:pStyle w:val="Header"/>
      <w:pBdr>
        <w:bottom w:val="single" w:sz="4" w:space="1" w:color="auto"/>
      </w:pBdr>
      <w:rPr>
        <w:rFonts w:ascii="Arial Narrow" w:hAnsi="Arial Narrow"/>
        <w:b/>
        <w:bCs/>
        <w:sz w:val="22"/>
      </w:rPr>
    </w:pPr>
    <w:r>
      <w:rPr>
        <w:rFonts w:ascii="Arial Narrow" w:hAnsi="Arial Narrow"/>
        <w:b/>
        <w:bCs/>
        <w:sz w:val="22"/>
      </w:rPr>
      <w:t>Deliverable Description                                                                                             Date: 30</w:t>
    </w:r>
    <w:r w:rsidRPr="00415F17">
      <w:rPr>
        <w:rFonts w:ascii="Arial Narrow" w:hAnsi="Arial Narrow"/>
        <w:b/>
        <w:bCs/>
        <w:sz w:val="22"/>
        <w:vertAlign w:val="superscript"/>
      </w:rPr>
      <w:t>th</w:t>
    </w:r>
    <w:r>
      <w:rPr>
        <w:rFonts w:ascii="Arial Narrow" w:hAnsi="Arial Narrow"/>
        <w:b/>
        <w:bCs/>
        <w:sz w:val="22"/>
      </w:rPr>
      <w:t xml:space="preserve"> June 2014</w:t>
    </w:r>
  </w:p>
  <w:p w:rsidR="00646A36" w:rsidRDefault="00646A36">
    <w:pPr>
      <w:pStyle w:val="Header"/>
      <w:ind w:left="-28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1C1C"/>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F726E"/>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C4FBF"/>
    <w:multiLevelType w:val="hybridMultilevel"/>
    <w:tmpl w:val="12D02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EC76EC"/>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309AB"/>
    <w:multiLevelType w:val="hybridMultilevel"/>
    <w:tmpl w:val="67E42D6A"/>
    <w:lvl w:ilvl="0" w:tplc="3EACD61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DF24185"/>
    <w:multiLevelType w:val="hybridMultilevel"/>
    <w:tmpl w:val="BE90334C"/>
    <w:lvl w:ilvl="0" w:tplc="77E876DE">
      <w:start w:val="1"/>
      <w:numFmt w:val="bullet"/>
      <w:lvlText w:val=""/>
      <w:lvlJc w:val="left"/>
      <w:pPr>
        <w:tabs>
          <w:tab w:val="num" w:pos="720"/>
        </w:tabs>
        <w:ind w:left="720" w:hanging="360"/>
      </w:pPr>
      <w:rPr>
        <w:rFonts w:ascii="Wingdings" w:hAnsi="Wingdings" w:hint="default"/>
      </w:rPr>
    </w:lvl>
    <w:lvl w:ilvl="1" w:tplc="836674F2" w:tentative="1">
      <w:start w:val="1"/>
      <w:numFmt w:val="bullet"/>
      <w:lvlText w:val=""/>
      <w:lvlJc w:val="left"/>
      <w:pPr>
        <w:tabs>
          <w:tab w:val="num" w:pos="1440"/>
        </w:tabs>
        <w:ind w:left="1440" w:hanging="360"/>
      </w:pPr>
      <w:rPr>
        <w:rFonts w:ascii="Wingdings" w:hAnsi="Wingdings" w:hint="default"/>
      </w:rPr>
    </w:lvl>
    <w:lvl w:ilvl="2" w:tplc="FF981694" w:tentative="1">
      <w:start w:val="1"/>
      <w:numFmt w:val="bullet"/>
      <w:lvlText w:val=""/>
      <w:lvlJc w:val="left"/>
      <w:pPr>
        <w:tabs>
          <w:tab w:val="num" w:pos="2160"/>
        </w:tabs>
        <w:ind w:left="2160" w:hanging="360"/>
      </w:pPr>
      <w:rPr>
        <w:rFonts w:ascii="Wingdings" w:hAnsi="Wingdings" w:hint="default"/>
      </w:rPr>
    </w:lvl>
    <w:lvl w:ilvl="3" w:tplc="B032E44A" w:tentative="1">
      <w:start w:val="1"/>
      <w:numFmt w:val="bullet"/>
      <w:lvlText w:val=""/>
      <w:lvlJc w:val="left"/>
      <w:pPr>
        <w:tabs>
          <w:tab w:val="num" w:pos="2880"/>
        </w:tabs>
        <w:ind w:left="2880" w:hanging="360"/>
      </w:pPr>
      <w:rPr>
        <w:rFonts w:ascii="Wingdings" w:hAnsi="Wingdings" w:hint="default"/>
      </w:rPr>
    </w:lvl>
    <w:lvl w:ilvl="4" w:tplc="AE685080" w:tentative="1">
      <w:start w:val="1"/>
      <w:numFmt w:val="bullet"/>
      <w:lvlText w:val=""/>
      <w:lvlJc w:val="left"/>
      <w:pPr>
        <w:tabs>
          <w:tab w:val="num" w:pos="3600"/>
        </w:tabs>
        <w:ind w:left="3600" w:hanging="360"/>
      </w:pPr>
      <w:rPr>
        <w:rFonts w:ascii="Wingdings" w:hAnsi="Wingdings" w:hint="default"/>
      </w:rPr>
    </w:lvl>
    <w:lvl w:ilvl="5" w:tplc="CB1478D2" w:tentative="1">
      <w:start w:val="1"/>
      <w:numFmt w:val="bullet"/>
      <w:lvlText w:val=""/>
      <w:lvlJc w:val="left"/>
      <w:pPr>
        <w:tabs>
          <w:tab w:val="num" w:pos="4320"/>
        </w:tabs>
        <w:ind w:left="4320" w:hanging="360"/>
      </w:pPr>
      <w:rPr>
        <w:rFonts w:ascii="Wingdings" w:hAnsi="Wingdings" w:hint="default"/>
      </w:rPr>
    </w:lvl>
    <w:lvl w:ilvl="6" w:tplc="9080FB42" w:tentative="1">
      <w:start w:val="1"/>
      <w:numFmt w:val="bullet"/>
      <w:lvlText w:val=""/>
      <w:lvlJc w:val="left"/>
      <w:pPr>
        <w:tabs>
          <w:tab w:val="num" w:pos="5040"/>
        </w:tabs>
        <w:ind w:left="5040" w:hanging="360"/>
      </w:pPr>
      <w:rPr>
        <w:rFonts w:ascii="Wingdings" w:hAnsi="Wingdings" w:hint="default"/>
      </w:rPr>
    </w:lvl>
    <w:lvl w:ilvl="7" w:tplc="B128FDE4" w:tentative="1">
      <w:start w:val="1"/>
      <w:numFmt w:val="bullet"/>
      <w:lvlText w:val=""/>
      <w:lvlJc w:val="left"/>
      <w:pPr>
        <w:tabs>
          <w:tab w:val="num" w:pos="5760"/>
        </w:tabs>
        <w:ind w:left="5760" w:hanging="360"/>
      </w:pPr>
      <w:rPr>
        <w:rFonts w:ascii="Wingdings" w:hAnsi="Wingdings" w:hint="default"/>
      </w:rPr>
    </w:lvl>
    <w:lvl w:ilvl="8" w:tplc="E20C7B3A" w:tentative="1">
      <w:start w:val="1"/>
      <w:numFmt w:val="bullet"/>
      <w:lvlText w:val=""/>
      <w:lvlJc w:val="left"/>
      <w:pPr>
        <w:tabs>
          <w:tab w:val="num" w:pos="6480"/>
        </w:tabs>
        <w:ind w:left="6480" w:hanging="360"/>
      </w:pPr>
      <w:rPr>
        <w:rFonts w:ascii="Wingdings" w:hAnsi="Wingdings" w:hint="default"/>
      </w:rPr>
    </w:lvl>
  </w:abstractNum>
  <w:abstractNum w:abstractNumId="6">
    <w:nsid w:val="111C173B"/>
    <w:multiLevelType w:val="hybridMultilevel"/>
    <w:tmpl w:val="C10EE0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25481"/>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057248"/>
    <w:multiLevelType w:val="hybridMultilevel"/>
    <w:tmpl w:val="68F26E2C"/>
    <w:lvl w:ilvl="0" w:tplc="0409000F">
      <w:start w:val="4"/>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1C98376C"/>
    <w:multiLevelType w:val="hybridMultilevel"/>
    <w:tmpl w:val="B6FC51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D5A3CDB"/>
    <w:multiLevelType w:val="hybridMultilevel"/>
    <w:tmpl w:val="DD9AD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B865BC"/>
    <w:multiLevelType w:val="hybridMultilevel"/>
    <w:tmpl w:val="59462AE2"/>
    <w:lvl w:ilvl="0" w:tplc="736429C0">
      <w:start w:val="1"/>
      <w:numFmt w:val="decimal"/>
      <w:lvlText w:val="%1)"/>
      <w:lvlJc w:val="left"/>
      <w:pPr>
        <w:ind w:left="540" w:hanging="360"/>
      </w:pPr>
      <w:rPr>
        <w:rFonts w:hint="default"/>
        <w:b w:val="0"/>
        <w:bCs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27825867"/>
    <w:multiLevelType w:val="hybridMultilevel"/>
    <w:tmpl w:val="A7B8E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F35CDE"/>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327414"/>
    <w:multiLevelType w:val="hybridMultilevel"/>
    <w:tmpl w:val="59462AE2"/>
    <w:lvl w:ilvl="0" w:tplc="736429C0">
      <w:start w:val="1"/>
      <w:numFmt w:val="decimal"/>
      <w:lvlText w:val="%1)"/>
      <w:lvlJc w:val="left"/>
      <w:pPr>
        <w:ind w:left="90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5322AA"/>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904AA8"/>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821A45"/>
    <w:multiLevelType w:val="hybridMultilevel"/>
    <w:tmpl w:val="084EFDC6"/>
    <w:lvl w:ilvl="0" w:tplc="1A767EE4">
      <w:start w:val="1"/>
      <w:numFmt w:val="bullet"/>
      <w:lvlText w:val="•"/>
      <w:lvlJc w:val="left"/>
      <w:pPr>
        <w:tabs>
          <w:tab w:val="num" w:pos="720"/>
        </w:tabs>
        <w:ind w:left="720" w:hanging="360"/>
      </w:pPr>
      <w:rPr>
        <w:rFonts w:ascii="Times New Roman" w:hAnsi="Times New Roman" w:hint="default"/>
      </w:rPr>
    </w:lvl>
    <w:lvl w:ilvl="1" w:tplc="587CF5EE" w:tentative="1">
      <w:start w:val="1"/>
      <w:numFmt w:val="bullet"/>
      <w:lvlText w:val="•"/>
      <w:lvlJc w:val="left"/>
      <w:pPr>
        <w:tabs>
          <w:tab w:val="num" w:pos="1440"/>
        </w:tabs>
        <w:ind w:left="1440" w:hanging="360"/>
      </w:pPr>
      <w:rPr>
        <w:rFonts w:ascii="Times New Roman" w:hAnsi="Times New Roman" w:hint="default"/>
      </w:rPr>
    </w:lvl>
    <w:lvl w:ilvl="2" w:tplc="3680279E" w:tentative="1">
      <w:start w:val="1"/>
      <w:numFmt w:val="bullet"/>
      <w:lvlText w:val="•"/>
      <w:lvlJc w:val="left"/>
      <w:pPr>
        <w:tabs>
          <w:tab w:val="num" w:pos="2160"/>
        </w:tabs>
        <w:ind w:left="2160" w:hanging="360"/>
      </w:pPr>
      <w:rPr>
        <w:rFonts w:ascii="Times New Roman" w:hAnsi="Times New Roman" w:hint="default"/>
      </w:rPr>
    </w:lvl>
    <w:lvl w:ilvl="3" w:tplc="657E3384" w:tentative="1">
      <w:start w:val="1"/>
      <w:numFmt w:val="bullet"/>
      <w:lvlText w:val="•"/>
      <w:lvlJc w:val="left"/>
      <w:pPr>
        <w:tabs>
          <w:tab w:val="num" w:pos="2880"/>
        </w:tabs>
        <w:ind w:left="2880" w:hanging="360"/>
      </w:pPr>
      <w:rPr>
        <w:rFonts w:ascii="Times New Roman" w:hAnsi="Times New Roman" w:hint="default"/>
      </w:rPr>
    </w:lvl>
    <w:lvl w:ilvl="4" w:tplc="A248434C" w:tentative="1">
      <w:start w:val="1"/>
      <w:numFmt w:val="bullet"/>
      <w:lvlText w:val="•"/>
      <w:lvlJc w:val="left"/>
      <w:pPr>
        <w:tabs>
          <w:tab w:val="num" w:pos="3600"/>
        </w:tabs>
        <w:ind w:left="3600" w:hanging="360"/>
      </w:pPr>
      <w:rPr>
        <w:rFonts w:ascii="Times New Roman" w:hAnsi="Times New Roman" w:hint="default"/>
      </w:rPr>
    </w:lvl>
    <w:lvl w:ilvl="5" w:tplc="4AF621A0" w:tentative="1">
      <w:start w:val="1"/>
      <w:numFmt w:val="bullet"/>
      <w:lvlText w:val="•"/>
      <w:lvlJc w:val="left"/>
      <w:pPr>
        <w:tabs>
          <w:tab w:val="num" w:pos="4320"/>
        </w:tabs>
        <w:ind w:left="4320" w:hanging="360"/>
      </w:pPr>
      <w:rPr>
        <w:rFonts w:ascii="Times New Roman" w:hAnsi="Times New Roman" w:hint="default"/>
      </w:rPr>
    </w:lvl>
    <w:lvl w:ilvl="6" w:tplc="57282390" w:tentative="1">
      <w:start w:val="1"/>
      <w:numFmt w:val="bullet"/>
      <w:lvlText w:val="•"/>
      <w:lvlJc w:val="left"/>
      <w:pPr>
        <w:tabs>
          <w:tab w:val="num" w:pos="5040"/>
        </w:tabs>
        <w:ind w:left="5040" w:hanging="360"/>
      </w:pPr>
      <w:rPr>
        <w:rFonts w:ascii="Times New Roman" w:hAnsi="Times New Roman" w:hint="default"/>
      </w:rPr>
    </w:lvl>
    <w:lvl w:ilvl="7" w:tplc="B5CC0168" w:tentative="1">
      <w:start w:val="1"/>
      <w:numFmt w:val="bullet"/>
      <w:lvlText w:val="•"/>
      <w:lvlJc w:val="left"/>
      <w:pPr>
        <w:tabs>
          <w:tab w:val="num" w:pos="5760"/>
        </w:tabs>
        <w:ind w:left="5760" w:hanging="360"/>
      </w:pPr>
      <w:rPr>
        <w:rFonts w:ascii="Times New Roman" w:hAnsi="Times New Roman" w:hint="default"/>
      </w:rPr>
    </w:lvl>
    <w:lvl w:ilvl="8" w:tplc="3AF08D7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44151F0"/>
    <w:multiLevelType w:val="hybridMultilevel"/>
    <w:tmpl w:val="784EAC98"/>
    <w:lvl w:ilvl="0" w:tplc="EE942A04">
      <w:start w:val="1"/>
      <w:numFmt w:val="bullet"/>
      <w:lvlText w:val=""/>
      <w:lvlJc w:val="left"/>
      <w:pPr>
        <w:tabs>
          <w:tab w:val="num" w:pos="720"/>
        </w:tabs>
        <w:ind w:left="720" w:hanging="360"/>
      </w:pPr>
      <w:rPr>
        <w:rFonts w:ascii="Wingdings" w:hAnsi="Wingdings" w:hint="default"/>
      </w:rPr>
    </w:lvl>
    <w:lvl w:ilvl="1" w:tplc="2286B79C">
      <w:start w:val="504"/>
      <w:numFmt w:val="bullet"/>
      <w:lvlText w:val=""/>
      <w:lvlJc w:val="left"/>
      <w:pPr>
        <w:tabs>
          <w:tab w:val="num" w:pos="1440"/>
        </w:tabs>
        <w:ind w:left="1440" w:hanging="360"/>
      </w:pPr>
      <w:rPr>
        <w:rFonts w:ascii="Wingdings" w:hAnsi="Wingdings" w:hint="default"/>
      </w:rPr>
    </w:lvl>
    <w:lvl w:ilvl="2" w:tplc="51406D12" w:tentative="1">
      <w:start w:val="1"/>
      <w:numFmt w:val="bullet"/>
      <w:lvlText w:val=""/>
      <w:lvlJc w:val="left"/>
      <w:pPr>
        <w:tabs>
          <w:tab w:val="num" w:pos="2160"/>
        </w:tabs>
        <w:ind w:left="2160" w:hanging="360"/>
      </w:pPr>
      <w:rPr>
        <w:rFonts w:ascii="Wingdings" w:hAnsi="Wingdings" w:hint="default"/>
      </w:rPr>
    </w:lvl>
    <w:lvl w:ilvl="3" w:tplc="CF1C14C0" w:tentative="1">
      <w:start w:val="1"/>
      <w:numFmt w:val="bullet"/>
      <w:lvlText w:val=""/>
      <w:lvlJc w:val="left"/>
      <w:pPr>
        <w:tabs>
          <w:tab w:val="num" w:pos="2880"/>
        </w:tabs>
        <w:ind w:left="2880" w:hanging="360"/>
      </w:pPr>
      <w:rPr>
        <w:rFonts w:ascii="Wingdings" w:hAnsi="Wingdings" w:hint="default"/>
      </w:rPr>
    </w:lvl>
    <w:lvl w:ilvl="4" w:tplc="85B4D9E2" w:tentative="1">
      <w:start w:val="1"/>
      <w:numFmt w:val="bullet"/>
      <w:lvlText w:val=""/>
      <w:lvlJc w:val="left"/>
      <w:pPr>
        <w:tabs>
          <w:tab w:val="num" w:pos="3600"/>
        </w:tabs>
        <w:ind w:left="3600" w:hanging="360"/>
      </w:pPr>
      <w:rPr>
        <w:rFonts w:ascii="Wingdings" w:hAnsi="Wingdings" w:hint="default"/>
      </w:rPr>
    </w:lvl>
    <w:lvl w:ilvl="5" w:tplc="47644C7E" w:tentative="1">
      <w:start w:val="1"/>
      <w:numFmt w:val="bullet"/>
      <w:lvlText w:val=""/>
      <w:lvlJc w:val="left"/>
      <w:pPr>
        <w:tabs>
          <w:tab w:val="num" w:pos="4320"/>
        </w:tabs>
        <w:ind w:left="4320" w:hanging="360"/>
      </w:pPr>
      <w:rPr>
        <w:rFonts w:ascii="Wingdings" w:hAnsi="Wingdings" w:hint="default"/>
      </w:rPr>
    </w:lvl>
    <w:lvl w:ilvl="6" w:tplc="EC4237A6" w:tentative="1">
      <w:start w:val="1"/>
      <w:numFmt w:val="bullet"/>
      <w:lvlText w:val=""/>
      <w:lvlJc w:val="left"/>
      <w:pPr>
        <w:tabs>
          <w:tab w:val="num" w:pos="5040"/>
        </w:tabs>
        <w:ind w:left="5040" w:hanging="360"/>
      </w:pPr>
      <w:rPr>
        <w:rFonts w:ascii="Wingdings" w:hAnsi="Wingdings" w:hint="default"/>
      </w:rPr>
    </w:lvl>
    <w:lvl w:ilvl="7" w:tplc="3A6EE93E" w:tentative="1">
      <w:start w:val="1"/>
      <w:numFmt w:val="bullet"/>
      <w:lvlText w:val=""/>
      <w:lvlJc w:val="left"/>
      <w:pPr>
        <w:tabs>
          <w:tab w:val="num" w:pos="5760"/>
        </w:tabs>
        <w:ind w:left="5760" w:hanging="360"/>
      </w:pPr>
      <w:rPr>
        <w:rFonts w:ascii="Wingdings" w:hAnsi="Wingdings" w:hint="default"/>
      </w:rPr>
    </w:lvl>
    <w:lvl w:ilvl="8" w:tplc="B1A0E300" w:tentative="1">
      <w:start w:val="1"/>
      <w:numFmt w:val="bullet"/>
      <w:lvlText w:val=""/>
      <w:lvlJc w:val="left"/>
      <w:pPr>
        <w:tabs>
          <w:tab w:val="num" w:pos="6480"/>
        </w:tabs>
        <w:ind w:left="6480" w:hanging="360"/>
      </w:pPr>
      <w:rPr>
        <w:rFonts w:ascii="Wingdings" w:hAnsi="Wingdings" w:hint="default"/>
      </w:rPr>
    </w:lvl>
  </w:abstractNum>
  <w:abstractNum w:abstractNumId="19">
    <w:nsid w:val="369E7CD6"/>
    <w:multiLevelType w:val="hybridMultilevel"/>
    <w:tmpl w:val="2E108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CA42C2"/>
    <w:multiLevelType w:val="hybridMultilevel"/>
    <w:tmpl w:val="8568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163091"/>
    <w:multiLevelType w:val="hybridMultilevel"/>
    <w:tmpl w:val="E83830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6F634C"/>
    <w:multiLevelType w:val="hybridMultilevel"/>
    <w:tmpl w:val="9D6228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B63FCA"/>
    <w:multiLevelType w:val="hybridMultilevel"/>
    <w:tmpl w:val="D24A0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6669D5"/>
    <w:multiLevelType w:val="hybridMultilevel"/>
    <w:tmpl w:val="928EF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5BF35BF"/>
    <w:multiLevelType w:val="hybridMultilevel"/>
    <w:tmpl w:val="201650AE"/>
    <w:lvl w:ilvl="0" w:tplc="AAFAB52A">
      <w:start w:val="1"/>
      <w:numFmt w:val="bullet"/>
      <w:lvlText w:val=""/>
      <w:lvlJc w:val="left"/>
      <w:pPr>
        <w:tabs>
          <w:tab w:val="num" w:pos="720"/>
        </w:tabs>
        <w:ind w:left="720" w:hanging="360"/>
      </w:pPr>
      <w:rPr>
        <w:rFonts w:ascii="Wingdings" w:hAnsi="Wingdings" w:hint="default"/>
      </w:rPr>
    </w:lvl>
    <w:lvl w:ilvl="1" w:tplc="951AA264" w:tentative="1">
      <w:start w:val="1"/>
      <w:numFmt w:val="bullet"/>
      <w:lvlText w:val=""/>
      <w:lvlJc w:val="left"/>
      <w:pPr>
        <w:tabs>
          <w:tab w:val="num" w:pos="1440"/>
        </w:tabs>
        <w:ind w:left="1440" w:hanging="360"/>
      </w:pPr>
      <w:rPr>
        <w:rFonts w:ascii="Wingdings" w:hAnsi="Wingdings" w:hint="default"/>
      </w:rPr>
    </w:lvl>
    <w:lvl w:ilvl="2" w:tplc="53CE7046" w:tentative="1">
      <w:start w:val="1"/>
      <w:numFmt w:val="bullet"/>
      <w:lvlText w:val=""/>
      <w:lvlJc w:val="left"/>
      <w:pPr>
        <w:tabs>
          <w:tab w:val="num" w:pos="2160"/>
        </w:tabs>
        <w:ind w:left="2160" w:hanging="360"/>
      </w:pPr>
      <w:rPr>
        <w:rFonts w:ascii="Wingdings" w:hAnsi="Wingdings" w:hint="default"/>
      </w:rPr>
    </w:lvl>
    <w:lvl w:ilvl="3" w:tplc="B93EEE8C" w:tentative="1">
      <w:start w:val="1"/>
      <w:numFmt w:val="bullet"/>
      <w:lvlText w:val=""/>
      <w:lvlJc w:val="left"/>
      <w:pPr>
        <w:tabs>
          <w:tab w:val="num" w:pos="2880"/>
        </w:tabs>
        <w:ind w:left="2880" w:hanging="360"/>
      </w:pPr>
      <w:rPr>
        <w:rFonts w:ascii="Wingdings" w:hAnsi="Wingdings" w:hint="default"/>
      </w:rPr>
    </w:lvl>
    <w:lvl w:ilvl="4" w:tplc="1ED8A5D8" w:tentative="1">
      <w:start w:val="1"/>
      <w:numFmt w:val="bullet"/>
      <w:lvlText w:val=""/>
      <w:lvlJc w:val="left"/>
      <w:pPr>
        <w:tabs>
          <w:tab w:val="num" w:pos="3600"/>
        </w:tabs>
        <w:ind w:left="3600" w:hanging="360"/>
      </w:pPr>
      <w:rPr>
        <w:rFonts w:ascii="Wingdings" w:hAnsi="Wingdings" w:hint="default"/>
      </w:rPr>
    </w:lvl>
    <w:lvl w:ilvl="5" w:tplc="DB32AE8E" w:tentative="1">
      <w:start w:val="1"/>
      <w:numFmt w:val="bullet"/>
      <w:lvlText w:val=""/>
      <w:lvlJc w:val="left"/>
      <w:pPr>
        <w:tabs>
          <w:tab w:val="num" w:pos="4320"/>
        </w:tabs>
        <w:ind w:left="4320" w:hanging="360"/>
      </w:pPr>
      <w:rPr>
        <w:rFonts w:ascii="Wingdings" w:hAnsi="Wingdings" w:hint="default"/>
      </w:rPr>
    </w:lvl>
    <w:lvl w:ilvl="6" w:tplc="F9EC8A70" w:tentative="1">
      <w:start w:val="1"/>
      <w:numFmt w:val="bullet"/>
      <w:lvlText w:val=""/>
      <w:lvlJc w:val="left"/>
      <w:pPr>
        <w:tabs>
          <w:tab w:val="num" w:pos="5040"/>
        </w:tabs>
        <w:ind w:left="5040" w:hanging="360"/>
      </w:pPr>
      <w:rPr>
        <w:rFonts w:ascii="Wingdings" w:hAnsi="Wingdings" w:hint="default"/>
      </w:rPr>
    </w:lvl>
    <w:lvl w:ilvl="7" w:tplc="80A486B0" w:tentative="1">
      <w:start w:val="1"/>
      <w:numFmt w:val="bullet"/>
      <w:lvlText w:val=""/>
      <w:lvlJc w:val="left"/>
      <w:pPr>
        <w:tabs>
          <w:tab w:val="num" w:pos="5760"/>
        </w:tabs>
        <w:ind w:left="5760" w:hanging="360"/>
      </w:pPr>
      <w:rPr>
        <w:rFonts w:ascii="Wingdings" w:hAnsi="Wingdings" w:hint="default"/>
      </w:rPr>
    </w:lvl>
    <w:lvl w:ilvl="8" w:tplc="910C0C24" w:tentative="1">
      <w:start w:val="1"/>
      <w:numFmt w:val="bullet"/>
      <w:lvlText w:val=""/>
      <w:lvlJc w:val="left"/>
      <w:pPr>
        <w:tabs>
          <w:tab w:val="num" w:pos="6480"/>
        </w:tabs>
        <w:ind w:left="6480" w:hanging="360"/>
      </w:pPr>
      <w:rPr>
        <w:rFonts w:ascii="Wingdings" w:hAnsi="Wingdings" w:hint="default"/>
      </w:rPr>
    </w:lvl>
  </w:abstractNum>
  <w:abstractNum w:abstractNumId="26">
    <w:nsid w:val="55DD493C"/>
    <w:multiLevelType w:val="multilevel"/>
    <w:tmpl w:val="11D80CE4"/>
    <w:lvl w:ilvl="0">
      <w:start w:val="1"/>
      <w:numFmt w:val="decimal"/>
      <w:lvlText w:val="%1."/>
      <w:lvlJc w:val="left"/>
      <w:pPr>
        <w:ind w:left="45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8E80C7C"/>
    <w:multiLevelType w:val="hybridMultilevel"/>
    <w:tmpl w:val="564272C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Symbol"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Symbol"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Symbol" w:hint="default"/>
      </w:rPr>
    </w:lvl>
    <w:lvl w:ilvl="8" w:tplc="04090005" w:tentative="1">
      <w:start w:val="1"/>
      <w:numFmt w:val="bullet"/>
      <w:lvlText w:val=""/>
      <w:lvlJc w:val="left"/>
      <w:pPr>
        <w:ind w:left="7272" w:hanging="360"/>
      </w:pPr>
      <w:rPr>
        <w:rFonts w:ascii="Wingdings" w:hAnsi="Wingdings" w:hint="default"/>
      </w:rPr>
    </w:lvl>
  </w:abstractNum>
  <w:abstractNum w:abstractNumId="28">
    <w:nsid w:val="5C237724"/>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607319"/>
    <w:multiLevelType w:val="hybridMultilevel"/>
    <w:tmpl w:val="2BB08910"/>
    <w:lvl w:ilvl="0" w:tplc="F9D292FA">
      <w:numFmt w:val="bullet"/>
      <w:lvlText w:val="-"/>
      <w:lvlJc w:val="left"/>
      <w:pPr>
        <w:ind w:left="720" w:hanging="360"/>
      </w:pPr>
      <w:rPr>
        <w:rFonts w:ascii="Arial" w:eastAsia="MS Gothic" w:hAnsi="Arial" w:cs="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BC0FE2"/>
    <w:multiLevelType w:val="hybridMultilevel"/>
    <w:tmpl w:val="59462AE2"/>
    <w:lvl w:ilvl="0" w:tplc="736429C0">
      <w:start w:val="1"/>
      <w:numFmt w:val="decimal"/>
      <w:lvlText w:val="%1)"/>
      <w:lvlJc w:val="left"/>
      <w:pPr>
        <w:ind w:left="540" w:hanging="360"/>
      </w:pPr>
      <w:rPr>
        <w:rFonts w:hint="default"/>
        <w:b w:val="0"/>
        <w:bCs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658A2142"/>
    <w:multiLevelType w:val="hybridMultilevel"/>
    <w:tmpl w:val="476088FC"/>
    <w:lvl w:ilvl="0" w:tplc="D3ACFA80">
      <w:start w:val="1"/>
      <w:numFmt w:val="bullet"/>
      <w:lvlText w:val="-"/>
      <w:lvlJc w:val="left"/>
      <w:pPr>
        <w:ind w:left="1080" w:hanging="360"/>
      </w:pPr>
      <w:rPr>
        <w:rFonts w:ascii="Arial" w:eastAsia="Times New Roman" w:hAnsi="Arial" w:cs="Calibri" w:hint="default"/>
        <w:color w:val="auto"/>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046A5D"/>
    <w:multiLevelType w:val="multilevel"/>
    <w:tmpl w:val="EB0AA25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7C830E0"/>
    <w:multiLevelType w:val="hybridMultilevel"/>
    <w:tmpl w:val="9948F40C"/>
    <w:lvl w:ilvl="0" w:tplc="37DC432C">
      <w:start w:val="15"/>
      <w:numFmt w:val="decimal"/>
      <w:lvlText w:val="%1."/>
      <w:lvlJc w:val="left"/>
      <w:pPr>
        <w:tabs>
          <w:tab w:val="num" w:pos="720"/>
        </w:tabs>
        <w:ind w:left="720" w:hanging="360"/>
      </w:pPr>
    </w:lvl>
    <w:lvl w:ilvl="1" w:tplc="570E16DE" w:tentative="1">
      <w:start w:val="1"/>
      <w:numFmt w:val="decimal"/>
      <w:lvlText w:val="%2."/>
      <w:lvlJc w:val="left"/>
      <w:pPr>
        <w:tabs>
          <w:tab w:val="num" w:pos="1440"/>
        </w:tabs>
        <w:ind w:left="1440" w:hanging="360"/>
      </w:pPr>
    </w:lvl>
    <w:lvl w:ilvl="2" w:tplc="B39023B2" w:tentative="1">
      <w:start w:val="1"/>
      <w:numFmt w:val="decimal"/>
      <w:lvlText w:val="%3."/>
      <w:lvlJc w:val="left"/>
      <w:pPr>
        <w:tabs>
          <w:tab w:val="num" w:pos="2160"/>
        </w:tabs>
        <w:ind w:left="2160" w:hanging="360"/>
      </w:pPr>
    </w:lvl>
    <w:lvl w:ilvl="3" w:tplc="DA84A118" w:tentative="1">
      <w:start w:val="1"/>
      <w:numFmt w:val="decimal"/>
      <w:lvlText w:val="%4."/>
      <w:lvlJc w:val="left"/>
      <w:pPr>
        <w:tabs>
          <w:tab w:val="num" w:pos="2880"/>
        </w:tabs>
        <w:ind w:left="2880" w:hanging="360"/>
      </w:pPr>
    </w:lvl>
    <w:lvl w:ilvl="4" w:tplc="A3B62334" w:tentative="1">
      <w:start w:val="1"/>
      <w:numFmt w:val="decimal"/>
      <w:lvlText w:val="%5."/>
      <w:lvlJc w:val="left"/>
      <w:pPr>
        <w:tabs>
          <w:tab w:val="num" w:pos="3600"/>
        </w:tabs>
        <w:ind w:left="3600" w:hanging="360"/>
      </w:pPr>
    </w:lvl>
    <w:lvl w:ilvl="5" w:tplc="D6668132" w:tentative="1">
      <w:start w:val="1"/>
      <w:numFmt w:val="decimal"/>
      <w:lvlText w:val="%6."/>
      <w:lvlJc w:val="left"/>
      <w:pPr>
        <w:tabs>
          <w:tab w:val="num" w:pos="4320"/>
        </w:tabs>
        <w:ind w:left="4320" w:hanging="360"/>
      </w:pPr>
    </w:lvl>
    <w:lvl w:ilvl="6" w:tplc="DEA03A56" w:tentative="1">
      <w:start w:val="1"/>
      <w:numFmt w:val="decimal"/>
      <w:lvlText w:val="%7."/>
      <w:lvlJc w:val="left"/>
      <w:pPr>
        <w:tabs>
          <w:tab w:val="num" w:pos="5040"/>
        </w:tabs>
        <w:ind w:left="5040" w:hanging="360"/>
      </w:pPr>
    </w:lvl>
    <w:lvl w:ilvl="7" w:tplc="55F02B28" w:tentative="1">
      <w:start w:val="1"/>
      <w:numFmt w:val="decimal"/>
      <w:lvlText w:val="%8."/>
      <w:lvlJc w:val="left"/>
      <w:pPr>
        <w:tabs>
          <w:tab w:val="num" w:pos="5760"/>
        </w:tabs>
        <w:ind w:left="5760" w:hanging="360"/>
      </w:pPr>
    </w:lvl>
    <w:lvl w:ilvl="8" w:tplc="ED7A1274" w:tentative="1">
      <w:start w:val="1"/>
      <w:numFmt w:val="decimal"/>
      <w:lvlText w:val="%9."/>
      <w:lvlJc w:val="left"/>
      <w:pPr>
        <w:tabs>
          <w:tab w:val="num" w:pos="6480"/>
        </w:tabs>
        <w:ind w:left="6480" w:hanging="360"/>
      </w:pPr>
    </w:lvl>
  </w:abstractNum>
  <w:abstractNum w:abstractNumId="34">
    <w:nsid w:val="67CF4302"/>
    <w:multiLevelType w:val="hybridMultilevel"/>
    <w:tmpl w:val="B85E7EFA"/>
    <w:lvl w:ilvl="0" w:tplc="A51A594A">
      <w:start w:val="1"/>
      <w:numFmt w:val="bullet"/>
      <w:lvlText w:val=""/>
      <w:lvlJc w:val="left"/>
      <w:pPr>
        <w:tabs>
          <w:tab w:val="num" w:pos="720"/>
        </w:tabs>
        <w:ind w:left="720" w:hanging="360"/>
      </w:pPr>
      <w:rPr>
        <w:rFonts w:ascii="Wingdings" w:hAnsi="Wingdings" w:hint="default"/>
      </w:rPr>
    </w:lvl>
    <w:lvl w:ilvl="1" w:tplc="EA5C8A48" w:tentative="1">
      <w:start w:val="1"/>
      <w:numFmt w:val="bullet"/>
      <w:lvlText w:val=""/>
      <w:lvlJc w:val="left"/>
      <w:pPr>
        <w:tabs>
          <w:tab w:val="num" w:pos="1440"/>
        </w:tabs>
        <w:ind w:left="1440" w:hanging="360"/>
      </w:pPr>
      <w:rPr>
        <w:rFonts w:ascii="Wingdings" w:hAnsi="Wingdings" w:hint="default"/>
      </w:rPr>
    </w:lvl>
    <w:lvl w:ilvl="2" w:tplc="5EECEF90" w:tentative="1">
      <w:start w:val="1"/>
      <w:numFmt w:val="bullet"/>
      <w:lvlText w:val=""/>
      <w:lvlJc w:val="left"/>
      <w:pPr>
        <w:tabs>
          <w:tab w:val="num" w:pos="2160"/>
        </w:tabs>
        <w:ind w:left="2160" w:hanging="360"/>
      </w:pPr>
      <w:rPr>
        <w:rFonts w:ascii="Wingdings" w:hAnsi="Wingdings" w:hint="default"/>
      </w:rPr>
    </w:lvl>
    <w:lvl w:ilvl="3" w:tplc="145EAE54" w:tentative="1">
      <w:start w:val="1"/>
      <w:numFmt w:val="bullet"/>
      <w:lvlText w:val=""/>
      <w:lvlJc w:val="left"/>
      <w:pPr>
        <w:tabs>
          <w:tab w:val="num" w:pos="2880"/>
        </w:tabs>
        <w:ind w:left="2880" w:hanging="360"/>
      </w:pPr>
      <w:rPr>
        <w:rFonts w:ascii="Wingdings" w:hAnsi="Wingdings" w:hint="default"/>
      </w:rPr>
    </w:lvl>
    <w:lvl w:ilvl="4" w:tplc="5D46DBC4" w:tentative="1">
      <w:start w:val="1"/>
      <w:numFmt w:val="bullet"/>
      <w:lvlText w:val=""/>
      <w:lvlJc w:val="left"/>
      <w:pPr>
        <w:tabs>
          <w:tab w:val="num" w:pos="3600"/>
        </w:tabs>
        <w:ind w:left="3600" w:hanging="360"/>
      </w:pPr>
      <w:rPr>
        <w:rFonts w:ascii="Wingdings" w:hAnsi="Wingdings" w:hint="default"/>
      </w:rPr>
    </w:lvl>
    <w:lvl w:ilvl="5" w:tplc="8F6217B2" w:tentative="1">
      <w:start w:val="1"/>
      <w:numFmt w:val="bullet"/>
      <w:lvlText w:val=""/>
      <w:lvlJc w:val="left"/>
      <w:pPr>
        <w:tabs>
          <w:tab w:val="num" w:pos="4320"/>
        </w:tabs>
        <w:ind w:left="4320" w:hanging="360"/>
      </w:pPr>
      <w:rPr>
        <w:rFonts w:ascii="Wingdings" w:hAnsi="Wingdings" w:hint="default"/>
      </w:rPr>
    </w:lvl>
    <w:lvl w:ilvl="6" w:tplc="7D6659C8" w:tentative="1">
      <w:start w:val="1"/>
      <w:numFmt w:val="bullet"/>
      <w:lvlText w:val=""/>
      <w:lvlJc w:val="left"/>
      <w:pPr>
        <w:tabs>
          <w:tab w:val="num" w:pos="5040"/>
        </w:tabs>
        <w:ind w:left="5040" w:hanging="360"/>
      </w:pPr>
      <w:rPr>
        <w:rFonts w:ascii="Wingdings" w:hAnsi="Wingdings" w:hint="default"/>
      </w:rPr>
    </w:lvl>
    <w:lvl w:ilvl="7" w:tplc="A646380A" w:tentative="1">
      <w:start w:val="1"/>
      <w:numFmt w:val="bullet"/>
      <w:lvlText w:val=""/>
      <w:lvlJc w:val="left"/>
      <w:pPr>
        <w:tabs>
          <w:tab w:val="num" w:pos="5760"/>
        </w:tabs>
        <w:ind w:left="5760" w:hanging="360"/>
      </w:pPr>
      <w:rPr>
        <w:rFonts w:ascii="Wingdings" w:hAnsi="Wingdings" w:hint="default"/>
      </w:rPr>
    </w:lvl>
    <w:lvl w:ilvl="8" w:tplc="25DA6962" w:tentative="1">
      <w:start w:val="1"/>
      <w:numFmt w:val="bullet"/>
      <w:lvlText w:val=""/>
      <w:lvlJc w:val="left"/>
      <w:pPr>
        <w:tabs>
          <w:tab w:val="num" w:pos="6480"/>
        </w:tabs>
        <w:ind w:left="6480" w:hanging="360"/>
      </w:pPr>
      <w:rPr>
        <w:rFonts w:ascii="Wingdings" w:hAnsi="Wingdings" w:hint="default"/>
      </w:rPr>
    </w:lvl>
  </w:abstractNum>
  <w:abstractNum w:abstractNumId="35">
    <w:nsid w:val="690C4878"/>
    <w:multiLevelType w:val="hybridMultilevel"/>
    <w:tmpl w:val="C3D8E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A7966B9"/>
    <w:multiLevelType w:val="hybridMultilevel"/>
    <w:tmpl w:val="9D1E2750"/>
    <w:lvl w:ilvl="0" w:tplc="80A013A0">
      <w:start w:val="1"/>
      <w:numFmt w:val="bullet"/>
      <w:pStyle w:val="TextBulletedLast1"/>
      <w:lvlText w:val=""/>
      <w:lvlJc w:val="left"/>
      <w:pPr>
        <w:ind w:left="720" w:hanging="360"/>
      </w:pPr>
      <w:rPr>
        <w:rFonts w:ascii="Symbol" w:hAnsi="Symbol" w:hint="default"/>
      </w:rPr>
    </w:lvl>
    <w:lvl w:ilvl="1" w:tplc="3BACC552">
      <w:start w:val="1"/>
      <w:numFmt w:val="bullet"/>
      <w:lvlText w:val="o"/>
      <w:lvlJc w:val="left"/>
      <w:pPr>
        <w:ind w:left="1440" w:hanging="360"/>
      </w:pPr>
      <w:rPr>
        <w:rFonts w:ascii="Courier New" w:hAnsi="Courier New" w:cs="Courier New" w:hint="default"/>
      </w:rPr>
    </w:lvl>
    <w:lvl w:ilvl="2" w:tplc="6AC8EEC6" w:tentative="1">
      <w:start w:val="1"/>
      <w:numFmt w:val="bullet"/>
      <w:lvlText w:val=""/>
      <w:lvlJc w:val="left"/>
      <w:pPr>
        <w:ind w:left="2160" w:hanging="360"/>
      </w:pPr>
      <w:rPr>
        <w:rFonts w:ascii="Wingdings" w:hAnsi="Wingdings" w:hint="default"/>
      </w:rPr>
    </w:lvl>
    <w:lvl w:ilvl="3" w:tplc="CE36AA3C" w:tentative="1">
      <w:start w:val="1"/>
      <w:numFmt w:val="bullet"/>
      <w:lvlText w:val=""/>
      <w:lvlJc w:val="left"/>
      <w:pPr>
        <w:ind w:left="2880" w:hanging="360"/>
      </w:pPr>
      <w:rPr>
        <w:rFonts w:ascii="Symbol" w:hAnsi="Symbol" w:hint="default"/>
      </w:rPr>
    </w:lvl>
    <w:lvl w:ilvl="4" w:tplc="35A096F6" w:tentative="1">
      <w:start w:val="1"/>
      <w:numFmt w:val="bullet"/>
      <w:lvlText w:val="o"/>
      <w:lvlJc w:val="left"/>
      <w:pPr>
        <w:ind w:left="3600" w:hanging="360"/>
      </w:pPr>
      <w:rPr>
        <w:rFonts w:ascii="Courier New" w:hAnsi="Courier New" w:cs="Courier New" w:hint="default"/>
      </w:rPr>
    </w:lvl>
    <w:lvl w:ilvl="5" w:tplc="D9F8B5A6" w:tentative="1">
      <w:start w:val="1"/>
      <w:numFmt w:val="bullet"/>
      <w:lvlText w:val=""/>
      <w:lvlJc w:val="left"/>
      <w:pPr>
        <w:ind w:left="4320" w:hanging="360"/>
      </w:pPr>
      <w:rPr>
        <w:rFonts w:ascii="Wingdings" w:hAnsi="Wingdings" w:hint="default"/>
      </w:rPr>
    </w:lvl>
    <w:lvl w:ilvl="6" w:tplc="3FDE8022" w:tentative="1">
      <w:start w:val="1"/>
      <w:numFmt w:val="bullet"/>
      <w:lvlText w:val=""/>
      <w:lvlJc w:val="left"/>
      <w:pPr>
        <w:ind w:left="5040" w:hanging="360"/>
      </w:pPr>
      <w:rPr>
        <w:rFonts w:ascii="Symbol" w:hAnsi="Symbol" w:hint="default"/>
      </w:rPr>
    </w:lvl>
    <w:lvl w:ilvl="7" w:tplc="1F76661E" w:tentative="1">
      <w:start w:val="1"/>
      <w:numFmt w:val="bullet"/>
      <w:lvlText w:val="o"/>
      <w:lvlJc w:val="left"/>
      <w:pPr>
        <w:ind w:left="5760" w:hanging="360"/>
      </w:pPr>
      <w:rPr>
        <w:rFonts w:ascii="Courier New" w:hAnsi="Courier New" w:cs="Courier New" w:hint="default"/>
      </w:rPr>
    </w:lvl>
    <w:lvl w:ilvl="8" w:tplc="F282F1BA" w:tentative="1">
      <w:start w:val="1"/>
      <w:numFmt w:val="bullet"/>
      <w:lvlText w:val=""/>
      <w:lvlJc w:val="left"/>
      <w:pPr>
        <w:ind w:left="6480" w:hanging="360"/>
      </w:pPr>
      <w:rPr>
        <w:rFonts w:ascii="Wingdings" w:hAnsi="Wingdings" w:hint="default"/>
      </w:rPr>
    </w:lvl>
  </w:abstractNum>
  <w:abstractNum w:abstractNumId="37">
    <w:nsid w:val="6C106C4B"/>
    <w:multiLevelType w:val="hybridMultilevel"/>
    <w:tmpl w:val="40B0E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1F3909"/>
    <w:multiLevelType w:val="hybridMultilevel"/>
    <w:tmpl w:val="D150999E"/>
    <w:lvl w:ilvl="0" w:tplc="9282F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D47FBC"/>
    <w:multiLevelType w:val="hybridMultilevel"/>
    <w:tmpl w:val="3B5A5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3552F"/>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793CA1"/>
    <w:multiLevelType w:val="hybridMultilevel"/>
    <w:tmpl w:val="386C09E6"/>
    <w:lvl w:ilvl="0" w:tplc="397CC474">
      <w:start w:val="1"/>
      <w:numFmt w:val="bullet"/>
      <w:lvlText w:val=""/>
      <w:lvlJc w:val="left"/>
      <w:pPr>
        <w:tabs>
          <w:tab w:val="num" w:pos="720"/>
        </w:tabs>
        <w:ind w:left="720" w:hanging="360"/>
      </w:pPr>
      <w:rPr>
        <w:rFonts w:ascii="Wingdings" w:hAnsi="Wingdings" w:hint="default"/>
      </w:rPr>
    </w:lvl>
    <w:lvl w:ilvl="1" w:tplc="1554B7C6" w:tentative="1">
      <w:start w:val="1"/>
      <w:numFmt w:val="bullet"/>
      <w:lvlText w:val=""/>
      <w:lvlJc w:val="left"/>
      <w:pPr>
        <w:tabs>
          <w:tab w:val="num" w:pos="1440"/>
        </w:tabs>
        <w:ind w:left="1440" w:hanging="360"/>
      </w:pPr>
      <w:rPr>
        <w:rFonts w:ascii="Wingdings" w:hAnsi="Wingdings" w:hint="default"/>
      </w:rPr>
    </w:lvl>
    <w:lvl w:ilvl="2" w:tplc="97368B06" w:tentative="1">
      <w:start w:val="1"/>
      <w:numFmt w:val="bullet"/>
      <w:lvlText w:val=""/>
      <w:lvlJc w:val="left"/>
      <w:pPr>
        <w:tabs>
          <w:tab w:val="num" w:pos="2160"/>
        </w:tabs>
        <w:ind w:left="2160" w:hanging="360"/>
      </w:pPr>
      <w:rPr>
        <w:rFonts w:ascii="Wingdings" w:hAnsi="Wingdings" w:hint="default"/>
      </w:rPr>
    </w:lvl>
    <w:lvl w:ilvl="3" w:tplc="F498037C" w:tentative="1">
      <w:start w:val="1"/>
      <w:numFmt w:val="bullet"/>
      <w:lvlText w:val=""/>
      <w:lvlJc w:val="left"/>
      <w:pPr>
        <w:tabs>
          <w:tab w:val="num" w:pos="2880"/>
        </w:tabs>
        <w:ind w:left="2880" w:hanging="360"/>
      </w:pPr>
      <w:rPr>
        <w:rFonts w:ascii="Wingdings" w:hAnsi="Wingdings" w:hint="default"/>
      </w:rPr>
    </w:lvl>
    <w:lvl w:ilvl="4" w:tplc="21867C12" w:tentative="1">
      <w:start w:val="1"/>
      <w:numFmt w:val="bullet"/>
      <w:lvlText w:val=""/>
      <w:lvlJc w:val="left"/>
      <w:pPr>
        <w:tabs>
          <w:tab w:val="num" w:pos="3600"/>
        </w:tabs>
        <w:ind w:left="3600" w:hanging="360"/>
      </w:pPr>
      <w:rPr>
        <w:rFonts w:ascii="Wingdings" w:hAnsi="Wingdings" w:hint="default"/>
      </w:rPr>
    </w:lvl>
    <w:lvl w:ilvl="5" w:tplc="27788A8A" w:tentative="1">
      <w:start w:val="1"/>
      <w:numFmt w:val="bullet"/>
      <w:lvlText w:val=""/>
      <w:lvlJc w:val="left"/>
      <w:pPr>
        <w:tabs>
          <w:tab w:val="num" w:pos="4320"/>
        </w:tabs>
        <w:ind w:left="4320" w:hanging="360"/>
      </w:pPr>
      <w:rPr>
        <w:rFonts w:ascii="Wingdings" w:hAnsi="Wingdings" w:hint="default"/>
      </w:rPr>
    </w:lvl>
    <w:lvl w:ilvl="6" w:tplc="5D002708" w:tentative="1">
      <w:start w:val="1"/>
      <w:numFmt w:val="bullet"/>
      <w:lvlText w:val=""/>
      <w:lvlJc w:val="left"/>
      <w:pPr>
        <w:tabs>
          <w:tab w:val="num" w:pos="5040"/>
        </w:tabs>
        <w:ind w:left="5040" w:hanging="360"/>
      </w:pPr>
      <w:rPr>
        <w:rFonts w:ascii="Wingdings" w:hAnsi="Wingdings" w:hint="default"/>
      </w:rPr>
    </w:lvl>
    <w:lvl w:ilvl="7" w:tplc="B56C76D0" w:tentative="1">
      <w:start w:val="1"/>
      <w:numFmt w:val="bullet"/>
      <w:lvlText w:val=""/>
      <w:lvlJc w:val="left"/>
      <w:pPr>
        <w:tabs>
          <w:tab w:val="num" w:pos="5760"/>
        </w:tabs>
        <w:ind w:left="5760" w:hanging="360"/>
      </w:pPr>
      <w:rPr>
        <w:rFonts w:ascii="Wingdings" w:hAnsi="Wingdings" w:hint="default"/>
      </w:rPr>
    </w:lvl>
    <w:lvl w:ilvl="8" w:tplc="93B4CF9C" w:tentative="1">
      <w:start w:val="1"/>
      <w:numFmt w:val="bullet"/>
      <w:lvlText w:val=""/>
      <w:lvlJc w:val="left"/>
      <w:pPr>
        <w:tabs>
          <w:tab w:val="num" w:pos="6480"/>
        </w:tabs>
        <w:ind w:left="6480" w:hanging="360"/>
      </w:pPr>
      <w:rPr>
        <w:rFonts w:ascii="Wingdings" w:hAnsi="Wingdings" w:hint="default"/>
      </w:rPr>
    </w:lvl>
  </w:abstractNum>
  <w:abstractNum w:abstractNumId="42">
    <w:nsid w:val="78AD5199"/>
    <w:multiLevelType w:val="hybridMultilevel"/>
    <w:tmpl w:val="59462AE2"/>
    <w:lvl w:ilvl="0" w:tplc="736429C0">
      <w:start w:val="1"/>
      <w:numFmt w:val="decimal"/>
      <w:lvlText w:val="%1)"/>
      <w:lvlJc w:val="left"/>
      <w:pPr>
        <w:ind w:left="540" w:hanging="360"/>
      </w:pPr>
      <w:rPr>
        <w:rFonts w:hint="default"/>
        <w:b w:val="0"/>
        <w:bCs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nsid w:val="7B61129F"/>
    <w:multiLevelType w:val="hybridMultilevel"/>
    <w:tmpl w:val="2DC8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AD7AAD"/>
    <w:multiLevelType w:val="hybridMultilevel"/>
    <w:tmpl w:val="299A427E"/>
    <w:lvl w:ilvl="0" w:tplc="0409000F">
      <w:start w:val="1"/>
      <w:numFmt w:val="decimal"/>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EA0419"/>
    <w:multiLevelType w:val="hybridMultilevel"/>
    <w:tmpl w:val="035E81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35"/>
  </w:num>
  <w:num w:numId="3">
    <w:abstractNumId w:val="23"/>
  </w:num>
  <w:num w:numId="4">
    <w:abstractNumId w:val="2"/>
  </w:num>
  <w:num w:numId="5">
    <w:abstractNumId w:val="22"/>
  </w:num>
  <w:num w:numId="6">
    <w:abstractNumId w:val="30"/>
  </w:num>
  <w:num w:numId="7">
    <w:abstractNumId w:val="13"/>
  </w:num>
  <w:num w:numId="8">
    <w:abstractNumId w:val="0"/>
  </w:num>
  <w:num w:numId="9">
    <w:abstractNumId w:val="45"/>
  </w:num>
  <w:num w:numId="10">
    <w:abstractNumId w:val="33"/>
  </w:num>
  <w:num w:numId="11">
    <w:abstractNumId w:val="14"/>
  </w:num>
  <w:num w:numId="12">
    <w:abstractNumId w:val="29"/>
  </w:num>
  <w:num w:numId="13">
    <w:abstractNumId w:val="26"/>
  </w:num>
  <w:num w:numId="14">
    <w:abstractNumId w:val="27"/>
  </w:num>
  <w:num w:numId="15">
    <w:abstractNumId w:val="31"/>
  </w:num>
  <w:num w:numId="16">
    <w:abstractNumId w:val="32"/>
  </w:num>
  <w:num w:numId="17">
    <w:abstractNumId w:val="42"/>
  </w:num>
  <w:num w:numId="18">
    <w:abstractNumId w:val="11"/>
  </w:num>
  <w:num w:numId="19">
    <w:abstractNumId w:val="3"/>
  </w:num>
  <w:num w:numId="20">
    <w:abstractNumId w:val="40"/>
  </w:num>
  <w:num w:numId="21">
    <w:abstractNumId w:val="16"/>
  </w:num>
  <w:num w:numId="22">
    <w:abstractNumId w:val="28"/>
  </w:num>
  <w:num w:numId="23">
    <w:abstractNumId w:val="43"/>
  </w:num>
  <w:num w:numId="24">
    <w:abstractNumId w:val="1"/>
  </w:num>
  <w:num w:numId="25">
    <w:abstractNumId w:val="15"/>
  </w:num>
  <w:num w:numId="26">
    <w:abstractNumId w:val="7"/>
  </w:num>
  <w:num w:numId="27">
    <w:abstractNumId w:val="6"/>
  </w:num>
  <w:num w:numId="28">
    <w:abstractNumId w:val="21"/>
  </w:num>
  <w:num w:numId="29">
    <w:abstractNumId w:val="5"/>
  </w:num>
  <w:num w:numId="30">
    <w:abstractNumId w:val="41"/>
  </w:num>
  <w:num w:numId="31">
    <w:abstractNumId w:val="18"/>
  </w:num>
  <w:num w:numId="32">
    <w:abstractNumId w:val="17"/>
  </w:num>
  <w:num w:numId="33">
    <w:abstractNumId w:val="25"/>
  </w:num>
  <w:num w:numId="34">
    <w:abstractNumId w:val="34"/>
  </w:num>
  <w:num w:numId="35">
    <w:abstractNumId w:val="4"/>
  </w:num>
  <w:num w:numId="36">
    <w:abstractNumId w:val="9"/>
  </w:num>
  <w:num w:numId="37">
    <w:abstractNumId w:val="38"/>
  </w:num>
  <w:num w:numId="38">
    <w:abstractNumId w:val="19"/>
  </w:num>
  <w:num w:numId="39">
    <w:abstractNumId w:val="12"/>
  </w:num>
  <w:num w:numId="40">
    <w:abstractNumId w:val="24"/>
  </w:num>
  <w:num w:numId="41">
    <w:abstractNumId w:val="44"/>
  </w:num>
  <w:num w:numId="42">
    <w:abstractNumId w:val="20"/>
  </w:num>
  <w:num w:numId="43">
    <w:abstractNumId w:val="8"/>
  </w:num>
  <w:num w:numId="44">
    <w:abstractNumId w:val="36"/>
  </w:num>
  <w:num w:numId="45">
    <w:abstractNumId w:val="39"/>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597"/>
    <w:rsid w:val="0000234A"/>
    <w:rsid w:val="00011B30"/>
    <w:rsid w:val="00014FA7"/>
    <w:rsid w:val="00015C4B"/>
    <w:rsid w:val="0003559D"/>
    <w:rsid w:val="000509D3"/>
    <w:rsid w:val="000524C8"/>
    <w:rsid w:val="0006505B"/>
    <w:rsid w:val="0006743E"/>
    <w:rsid w:val="00082925"/>
    <w:rsid w:val="000855C7"/>
    <w:rsid w:val="00086958"/>
    <w:rsid w:val="00094877"/>
    <w:rsid w:val="000A037D"/>
    <w:rsid w:val="000A17EA"/>
    <w:rsid w:val="000A267E"/>
    <w:rsid w:val="000A4043"/>
    <w:rsid w:val="000A5DFC"/>
    <w:rsid w:val="000A693A"/>
    <w:rsid w:val="000A7CA3"/>
    <w:rsid w:val="000B0A62"/>
    <w:rsid w:val="000B55BC"/>
    <w:rsid w:val="000B7016"/>
    <w:rsid w:val="000C4342"/>
    <w:rsid w:val="000C76C8"/>
    <w:rsid w:val="000C7AC0"/>
    <w:rsid w:val="000D33A9"/>
    <w:rsid w:val="000D3BFA"/>
    <w:rsid w:val="000D435A"/>
    <w:rsid w:val="000D5C76"/>
    <w:rsid w:val="000D7479"/>
    <w:rsid w:val="000E0024"/>
    <w:rsid w:val="000E5B94"/>
    <w:rsid w:val="000F5F44"/>
    <w:rsid w:val="000F6D5E"/>
    <w:rsid w:val="00100DF0"/>
    <w:rsid w:val="00104DE4"/>
    <w:rsid w:val="00104FA0"/>
    <w:rsid w:val="00106236"/>
    <w:rsid w:val="00110BC2"/>
    <w:rsid w:val="00110F28"/>
    <w:rsid w:val="00124576"/>
    <w:rsid w:val="00126BB2"/>
    <w:rsid w:val="00133173"/>
    <w:rsid w:val="00143797"/>
    <w:rsid w:val="00147C61"/>
    <w:rsid w:val="00152A6F"/>
    <w:rsid w:val="00153B92"/>
    <w:rsid w:val="00157A16"/>
    <w:rsid w:val="00160E29"/>
    <w:rsid w:val="0017233B"/>
    <w:rsid w:val="00176ED1"/>
    <w:rsid w:val="00177224"/>
    <w:rsid w:val="00180BC5"/>
    <w:rsid w:val="0018742C"/>
    <w:rsid w:val="001A3BEE"/>
    <w:rsid w:val="001B156F"/>
    <w:rsid w:val="001B4A43"/>
    <w:rsid w:val="001C0757"/>
    <w:rsid w:val="001C1F0C"/>
    <w:rsid w:val="001C2B5F"/>
    <w:rsid w:val="001C4F37"/>
    <w:rsid w:val="001C7B68"/>
    <w:rsid w:val="001D797E"/>
    <w:rsid w:val="001E3058"/>
    <w:rsid w:val="001E35DB"/>
    <w:rsid w:val="001F10F8"/>
    <w:rsid w:val="001F4499"/>
    <w:rsid w:val="001F7C50"/>
    <w:rsid w:val="0021201F"/>
    <w:rsid w:val="00220BDA"/>
    <w:rsid w:val="002373DF"/>
    <w:rsid w:val="00237758"/>
    <w:rsid w:val="00237DC1"/>
    <w:rsid w:val="0024386A"/>
    <w:rsid w:val="00245A63"/>
    <w:rsid w:val="00260A86"/>
    <w:rsid w:val="00265D2C"/>
    <w:rsid w:val="0026621C"/>
    <w:rsid w:val="00267FC4"/>
    <w:rsid w:val="00280038"/>
    <w:rsid w:val="00280DF8"/>
    <w:rsid w:val="00283E8E"/>
    <w:rsid w:val="00290F21"/>
    <w:rsid w:val="00293940"/>
    <w:rsid w:val="002A094D"/>
    <w:rsid w:val="002A2D0E"/>
    <w:rsid w:val="002A4F82"/>
    <w:rsid w:val="002A6478"/>
    <w:rsid w:val="002A69FE"/>
    <w:rsid w:val="002B322F"/>
    <w:rsid w:val="002C3B35"/>
    <w:rsid w:val="002C5640"/>
    <w:rsid w:val="002C6D28"/>
    <w:rsid w:val="002D4A3B"/>
    <w:rsid w:val="002D5FD3"/>
    <w:rsid w:val="002E6806"/>
    <w:rsid w:val="002F0A18"/>
    <w:rsid w:val="002F3A9E"/>
    <w:rsid w:val="002F686C"/>
    <w:rsid w:val="00306673"/>
    <w:rsid w:val="0030799E"/>
    <w:rsid w:val="00324020"/>
    <w:rsid w:val="00330850"/>
    <w:rsid w:val="0035153A"/>
    <w:rsid w:val="00352026"/>
    <w:rsid w:val="00352931"/>
    <w:rsid w:val="00362328"/>
    <w:rsid w:val="00370A21"/>
    <w:rsid w:val="003730C2"/>
    <w:rsid w:val="00374452"/>
    <w:rsid w:val="003870ED"/>
    <w:rsid w:val="003A5330"/>
    <w:rsid w:val="003A79F1"/>
    <w:rsid w:val="003B3343"/>
    <w:rsid w:val="003B50D6"/>
    <w:rsid w:val="003B532B"/>
    <w:rsid w:val="003B5C73"/>
    <w:rsid w:val="003C0F01"/>
    <w:rsid w:val="003C672A"/>
    <w:rsid w:val="003D2555"/>
    <w:rsid w:val="003D5AFD"/>
    <w:rsid w:val="003D6F81"/>
    <w:rsid w:val="003E11E8"/>
    <w:rsid w:val="003E3607"/>
    <w:rsid w:val="003E4FAF"/>
    <w:rsid w:val="003F1900"/>
    <w:rsid w:val="003F710C"/>
    <w:rsid w:val="0040153B"/>
    <w:rsid w:val="00404320"/>
    <w:rsid w:val="00405D21"/>
    <w:rsid w:val="00415F17"/>
    <w:rsid w:val="00416138"/>
    <w:rsid w:val="00417A46"/>
    <w:rsid w:val="00420E4C"/>
    <w:rsid w:val="00427297"/>
    <w:rsid w:val="00430FCF"/>
    <w:rsid w:val="00445BB2"/>
    <w:rsid w:val="00462B05"/>
    <w:rsid w:val="00464A64"/>
    <w:rsid w:val="004666C0"/>
    <w:rsid w:val="00467BB0"/>
    <w:rsid w:val="00471EFF"/>
    <w:rsid w:val="00473218"/>
    <w:rsid w:val="00473CEB"/>
    <w:rsid w:val="00475941"/>
    <w:rsid w:val="00476F5D"/>
    <w:rsid w:val="00482740"/>
    <w:rsid w:val="00482E6D"/>
    <w:rsid w:val="00482FAE"/>
    <w:rsid w:val="004851F4"/>
    <w:rsid w:val="004C3729"/>
    <w:rsid w:val="004C63B8"/>
    <w:rsid w:val="004C77F8"/>
    <w:rsid w:val="004D1979"/>
    <w:rsid w:val="004D55CE"/>
    <w:rsid w:val="004D5B85"/>
    <w:rsid w:val="004E326A"/>
    <w:rsid w:val="004E3B2A"/>
    <w:rsid w:val="004E5A6C"/>
    <w:rsid w:val="004E7612"/>
    <w:rsid w:val="004F1610"/>
    <w:rsid w:val="004F172E"/>
    <w:rsid w:val="00502B8F"/>
    <w:rsid w:val="005049EA"/>
    <w:rsid w:val="0052627D"/>
    <w:rsid w:val="005319C4"/>
    <w:rsid w:val="005560CF"/>
    <w:rsid w:val="00557CE6"/>
    <w:rsid w:val="00561FE3"/>
    <w:rsid w:val="005649F4"/>
    <w:rsid w:val="0056592E"/>
    <w:rsid w:val="00571682"/>
    <w:rsid w:val="0057258F"/>
    <w:rsid w:val="00572B37"/>
    <w:rsid w:val="005731BF"/>
    <w:rsid w:val="005828B1"/>
    <w:rsid w:val="005921A4"/>
    <w:rsid w:val="005A17FF"/>
    <w:rsid w:val="005A323E"/>
    <w:rsid w:val="005B3E43"/>
    <w:rsid w:val="005B504E"/>
    <w:rsid w:val="005C516B"/>
    <w:rsid w:val="005D0019"/>
    <w:rsid w:val="005E0190"/>
    <w:rsid w:val="005F42F7"/>
    <w:rsid w:val="005F5FFB"/>
    <w:rsid w:val="00613820"/>
    <w:rsid w:val="00614F24"/>
    <w:rsid w:val="0062041D"/>
    <w:rsid w:val="0062104E"/>
    <w:rsid w:val="00621AE1"/>
    <w:rsid w:val="00624493"/>
    <w:rsid w:val="0062608B"/>
    <w:rsid w:val="00630861"/>
    <w:rsid w:val="006346D7"/>
    <w:rsid w:val="00636592"/>
    <w:rsid w:val="00646A36"/>
    <w:rsid w:val="00647292"/>
    <w:rsid w:val="00651E57"/>
    <w:rsid w:val="00665B1F"/>
    <w:rsid w:val="006774A2"/>
    <w:rsid w:val="00687FB4"/>
    <w:rsid w:val="006915C9"/>
    <w:rsid w:val="00692DE4"/>
    <w:rsid w:val="006D1F57"/>
    <w:rsid w:val="006E1954"/>
    <w:rsid w:val="006E719A"/>
    <w:rsid w:val="00701C4A"/>
    <w:rsid w:val="00701D30"/>
    <w:rsid w:val="00704B58"/>
    <w:rsid w:val="007071C6"/>
    <w:rsid w:val="00711599"/>
    <w:rsid w:val="00715CB8"/>
    <w:rsid w:val="00715E56"/>
    <w:rsid w:val="007252ED"/>
    <w:rsid w:val="00732DB1"/>
    <w:rsid w:val="00736134"/>
    <w:rsid w:val="00742715"/>
    <w:rsid w:val="007465FA"/>
    <w:rsid w:val="00752DD8"/>
    <w:rsid w:val="0075576F"/>
    <w:rsid w:val="00755887"/>
    <w:rsid w:val="007562D9"/>
    <w:rsid w:val="007647C5"/>
    <w:rsid w:val="00777988"/>
    <w:rsid w:val="00791A45"/>
    <w:rsid w:val="007A023E"/>
    <w:rsid w:val="007A45CE"/>
    <w:rsid w:val="007A5CB7"/>
    <w:rsid w:val="007A6F62"/>
    <w:rsid w:val="007B0A17"/>
    <w:rsid w:val="007B2750"/>
    <w:rsid w:val="007B3693"/>
    <w:rsid w:val="007C1FBD"/>
    <w:rsid w:val="007C27D8"/>
    <w:rsid w:val="007D67A9"/>
    <w:rsid w:val="007F45D5"/>
    <w:rsid w:val="00805938"/>
    <w:rsid w:val="00807594"/>
    <w:rsid w:val="0081362B"/>
    <w:rsid w:val="00823E8C"/>
    <w:rsid w:val="00826C91"/>
    <w:rsid w:val="008358B8"/>
    <w:rsid w:val="00840019"/>
    <w:rsid w:val="00847526"/>
    <w:rsid w:val="00856301"/>
    <w:rsid w:val="008570F8"/>
    <w:rsid w:val="008609CA"/>
    <w:rsid w:val="00864030"/>
    <w:rsid w:val="00864B5D"/>
    <w:rsid w:val="008920CF"/>
    <w:rsid w:val="008B65F9"/>
    <w:rsid w:val="008C188F"/>
    <w:rsid w:val="008D3C20"/>
    <w:rsid w:val="008F375D"/>
    <w:rsid w:val="00905739"/>
    <w:rsid w:val="009131C6"/>
    <w:rsid w:val="00917CFC"/>
    <w:rsid w:val="00920DAA"/>
    <w:rsid w:val="0092175C"/>
    <w:rsid w:val="00922154"/>
    <w:rsid w:val="00925ACD"/>
    <w:rsid w:val="009264C7"/>
    <w:rsid w:val="0093671E"/>
    <w:rsid w:val="00937157"/>
    <w:rsid w:val="00956490"/>
    <w:rsid w:val="0096334F"/>
    <w:rsid w:val="00967154"/>
    <w:rsid w:val="009707F0"/>
    <w:rsid w:val="00981597"/>
    <w:rsid w:val="00984E3B"/>
    <w:rsid w:val="00986327"/>
    <w:rsid w:val="009863EC"/>
    <w:rsid w:val="00987666"/>
    <w:rsid w:val="00993A26"/>
    <w:rsid w:val="00994CCD"/>
    <w:rsid w:val="009A08AA"/>
    <w:rsid w:val="009A3BA5"/>
    <w:rsid w:val="009B120C"/>
    <w:rsid w:val="009C023C"/>
    <w:rsid w:val="009C5B4C"/>
    <w:rsid w:val="009C72F3"/>
    <w:rsid w:val="009C7641"/>
    <w:rsid w:val="009D0C1B"/>
    <w:rsid w:val="009D4792"/>
    <w:rsid w:val="009D54F8"/>
    <w:rsid w:val="009F51C7"/>
    <w:rsid w:val="00A03A05"/>
    <w:rsid w:val="00A05CD7"/>
    <w:rsid w:val="00A1186C"/>
    <w:rsid w:val="00A130A7"/>
    <w:rsid w:val="00A22472"/>
    <w:rsid w:val="00A24EB6"/>
    <w:rsid w:val="00A307B8"/>
    <w:rsid w:val="00A309EF"/>
    <w:rsid w:val="00A40051"/>
    <w:rsid w:val="00A43CFF"/>
    <w:rsid w:val="00A45288"/>
    <w:rsid w:val="00A509B3"/>
    <w:rsid w:val="00A546C7"/>
    <w:rsid w:val="00A718C2"/>
    <w:rsid w:val="00A74326"/>
    <w:rsid w:val="00A82F92"/>
    <w:rsid w:val="00A83631"/>
    <w:rsid w:val="00A83691"/>
    <w:rsid w:val="00A849AC"/>
    <w:rsid w:val="00A87905"/>
    <w:rsid w:val="00A92D17"/>
    <w:rsid w:val="00A97147"/>
    <w:rsid w:val="00AA1C5A"/>
    <w:rsid w:val="00AC6143"/>
    <w:rsid w:val="00AE0DA9"/>
    <w:rsid w:val="00AE25B9"/>
    <w:rsid w:val="00AE55F4"/>
    <w:rsid w:val="00AF194A"/>
    <w:rsid w:val="00B1322C"/>
    <w:rsid w:val="00B13AB7"/>
    <w:rsid w:val="00B1481C"/>
    <w:rsid w:val="00B154B5"/>
    <w:rsid w:val="00B1705A"/>
    <w:rsid w:val="00B1789D"/>
    <w:rsid w:val="00B2292C"/>
    <w:rsid w:val="00B23E23"/>
    <w:rsid w:val="00B24F07"/>
    <w:rsid w:val="00B267DC"/>
    <w:rsid w:val="00B40896"/>
    <w:rsid w:val="00B476FD"/>
    <w:rsid w:val="00B53DF3"/>
    <w:rsid w:val="00B5468F"/>
    <w:rsid w:val="00B5476A"/>
    <w:rsid w:val="00B6725A"/>
    <w:rsid w:val="00B67B7F"/>
    <w:rsid w:val="00B702B9"/>
    <w:rsid w:val="00B7326A"/>
    <w:rsid w:val="00B75F43"/>
    <w:rsid w:val="00B92A29"/>
    <w:rsid w:val="00B92C06"/>
    <w:rsid w:val="00B93019"/>
    <w:rsid w:val="00B94C42"/>
    <w:rsid w:val="00BA7A28"/>
    <w:rsid w:val="00BB1785"/>
    <w:rsid w:val="00BB26E3"/>
    <w:rsid w:val="00BB5A39"/>
    <w:rsid w:val="00BC07C8"/>
    <w:rsid w:val="00BC48B3"/>
    <w:rsid w:val="00BE0088"/>
    <w:rsid w:val="00BE1D8C"/>
    <w:rsid w:val="00BE619B"/>
    <w:rsid w:val="00BE67CB"/>
    <w:rsid w:val="00BE70E9"/>
    <w:rsid w:val="00BF2D7F"/>
    <w:rsid w:val="00C04534"/>
    <w:rsid w:val="00C145F9"/>
    <w:rsid w:val="00C21F58"/>
    <w:rsid w:val="00C244D6"/>
    <w:rsid w:val="00C24D5C"/>
    <w:rsid w:val="00C27B19"/>
    <w:rsid w:val="00C343E8"/>
    <w:rsid w:val="00C34CF2"/>
    <w:rsid w:val="00C37E62"/>
    <w:rsid w:val="00C51C5D"/>
    <w:rsid w:val="00C5333E"/>
    <w:rsid w:val="00C64FD8"/>
    <w:rsid w:val="00C86ABC"/>
    <w:rsid w:val="00C935C6"/>
    <w:rsid w:val="00C97777"/>
    <w:rsid w:val="00CA0863"/>
    <w:rsid w:val="00CA30DE"/>
    <w:rsid w:val="00CA69BC"/>
    <w:rsid w:val="00CB2D07"/>
    <w:rsid w:val="00CB7E34"/>
    <w:rsid w:val="00CE7C55"/>
    <w:rsid w:val="00CF1440"/>
    <w:rsid w:val="00D0103F"/>
    <w:rsid w:val="00D01CA5"/>
    <w:rsid w:val="00D03641"/>
    <w:rsid w:val="00D04830"/>
    <w:rsid w:val="00D05CB7"/>
    <w:rsid w:val="00D14F34"/>
    <w:rsid w:val="00D164D4"/>
    <w:rsid w:val="00D25616"/>
    <w:rsid w:val="00D25EEF"/>
    <w:rsid w:val="00D276F9"/>
    <w:rsid w:val="00D412BD"/>
    <w:rsid w:val="00D4744A"/>
    <w:rsid w:val="00D54F9E"/>
    <w:rsid w:val="00D56C0A"/>
    <w:rsid w:val="00D61D6C"/>
    <w:rsid w:val="00D71FA7"/>
    <w:rsid w:val="00D720EB"/>
    <w:rsid w:val="00D766E0"/>
    <w:rsid w:val="00D8147E"/>
    <w:rsid w:val="00D81FF2"/>
    <w:rsid w:val="00D87CC1"/>
    <w:rsid w:val="00D9097B"/>
    <w:rsid w:val="00D90CBC"/>
    <w:rsid w:val="00DA0E6C"/>
    <w:rsid w:val="00DA6526"/>
    <w:rsid w:val="00DC0B3A"/>
    <w:rsid w:val="00DC1112"/>
    <w:rsid w:val="00DC177F"/>
    <w:rsid w:val="00DC25E8"/>
    <w:rsid w:val="00DE176A"/>
    <w:rsid w:val="00DE1FB2"/>
    <w:rsid w:val="00DE3846"/>
    <w:rsid w:val="00DE4C51"/>
    <w:rsid w:val="00DE63EF"/>
    <w:rsid w:val="00E00F81"/>
    <w:rsid w:val="00E1119A"/>
    <w:rsid w:val="00E170B2"/>
    <w:rsid w:val="00E2273F"/>
    <w:rsid w:val="00E251D0"/>
    <w:rsid w:val="00E26AD8"/>
    <w:rsid w:val="00E3119D"/>
    <w:rsid w:val="00E35F69"/>
    <w:rsid w:val="00E43532"/>
    <w:rsid w:val="00E46253"/>
    <w:rsid w:val="00E53E18"/>
    <w:rsid w:val="00E6311B"/>
    <w:rsid w:val="00E67D77"/>
    <w:rsid w:val="00E73931"/>
    <w:rsid w:val="00E76678"/>
    <w:rsid w:val="00E779B3"/>
    <w:rsid w:val="00EA166B"/>
    <w:rsid w:val="00EA2251"/>
    <w:rsid w:val="00EA6631"/>
    <w:rsid w:val="00EA6752"/>
    <w:rsid w:val="00EB19B5"/>
    <w:rsid w:val="00EB2747"/>
    <w:rsid w:val="00EC02B3"/>
    <w:rsid w:val="00ED5ABB"/>
    <w:rsid w:val="00ED6948"/>
    <w:rsid w:val="00ED728E"/>
    <w:rsid w:val="00EE05EC"/>
    <w:rsid w:val="00EE1A75"/>
    <w:rsid w:val="00EE75E0"/>
    <w:rsid w:val="00EF48F6"/>
    <w:rsid w:val="00F11110"/>
    <w:rsid w:val="00F13C4E"/>
    <w:rsid w:val="00F2744B"/>
    <w:rsid w:val="00F32E3F"/>
    <w:rsid w:val="00F560B5"/>
    <w:rsid w:val="00F6362B"/>
    <w:rsid w:val="00F64559"/>
    <w:rsid w:val="00F7571E"/>
    <w:rsid w:val="00F86832"/>
    <w:rsid w:val="00F877D4"/>
    <w:rsid w:val="00F926A2"/>
    <w:rsid w:val="00FA0F3C"/>
    <w:rsid w:val="00FB00AA"/>
    <w:rsid w:val="00FB2A0A"/>
    <w:rsid w:val="00FB4EE6"/>
    <w:rsid w:val="00FB5403"/>
    <w:rsid w:val="00FB7016"/>
    <w:rsid w:val="00FC320D"/>
    <w:rsid w:val="00FC685C"/>
    <w:rsid w:val="00FE0916"/>
    <w:rsid w:val="00FF1A5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Linotype" w:hAnsi="Palatino Linotype"/>
      <w:szCs w:val="24"/>
      <w:lang w:val="en-GB"/>
    </w:rPr>
  </w:style>
  <w:style w:type="paragraph" w:styleId="Heading1">
    <w:name w:val="heading 1"/>
    <w:basedOn w:val="Normal"/>
    <w:next w:val="Normal"/>
    <w:link w:val="Heading1Char"/>
    <w:qFormat/>
    <w:pPr>
      <w:keepNext/>
      <w:suppressAutoHyphens/>
      <w:spacing w:before="104" w:after="226"/>
      <w:outlineLvl w:val="0"/>
    </w:pPr>
    <w:rPr>
      <w:rFonts w:ascii="Arial" w:hAnsi="Arial"/>
      <w:b/>
      <w:spacing w:val="-2"/>
      <w:sz w:val="22"/>
      <w:szCs w:val="20"/>
    </w:rPr>
  </w:style>
  <w:style w:type="paragraph" w:styleId="Heading2">
    <w:name w:val="heading 2"/>
    <w:basedOn w:val="Normal"/>
    <w:next w:val="Normal"/>
    <w:qFormat/>
    <w:pPr>
      <w:keepNext/>
      <w:outlineLvl w:val="1"/>
    </w:pPr>
    <w:rPr>
      <w:rFonts w:ascii="Arial Narrow" w:hAnsi="Arial Narrow"/>
      <w:i/>
      <w:iCs/>
      <w:sz w:val="22"/>
    </w:rPr>
  </w:style>
  <w:style w:type="paragraph" w:styleId="Heading3">
    <w:name w:val="heading 3"/>
    <w:basedOn w:val="Normal"/>
    <w:next w:val="Normal"/>
    <w:qFormat/>
    <w:pPr>
      <w:keepNext/>
      <w:widowControl w:val="0"/>
      <w:tabs>
        <w:tab w:val="left" w:pos="2160"/>
        <w:tab w:val="left" w:pos="9360"/>
      </w:tabs>
      <w:outlineLvl w:val="2"/>
    </w:pPr>
    <w:rPr>
      <w:rFonts w:ascii="Courier" w:hAnsi="Courier"/>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pPr>
      <w:widowControl w:val="0"/>
    </w:pPr>
    <w:rPr>
      <w:rFonts w:ascii="Courier" w:hAnsi="Courier"/>
      <w:szCs w:val="20"/>
      <w:lang w:val="en-US"/>
    </w:rPr>
  </w:style>
  <w:style w:type="paragraph" w:styleId="BodyText3">
    <w:name w:val="Body Text 3"/>
    <w:basedOn w:val="Normal"/>
    <w:rPr>
      <w:rFonts w:ascii="Arial" w:hAnsi="Arial"/>
      <w:sz w:val="22"/>
      <w:szCs w:val="20"/>
      <w:lang w:val="en-US"/>
    </w:rPr>
  </w:style>
  <w:style w:type="paragraph" w:styleId="BodyTextIndent">
    <w:name w:val="Body Text Indent"/>
    <w:basedOn w:val="Normal"/>
    <w:pPr>
      <w:tabs>
        <w:tab w:val="left" w:pos="360"/>
      </w:tabs>
    </w:pPr>
    <w:rPr>
      <w:rFonts w:ascii="Arial" w:hAnsi="Arial"/>
      <w:b/>
      <w:i/>
      <w:sz w:val="28"/>
      <w:szCs w:val="20"/>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pBdr>
        <w:bottom w:val="single" w:sz="4" w:space="1" w:color="auto"/>
      </w:pBdr>
    </w:pPr>
    <w:rPr>
      <w:rFonts w:ascii="Arial Narrow" w:hAnsi="Arial Narrow"/>
      <w:i/>
      <w:iCs/>
      <w:sz w:val="22"/>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Pr>
      <w:rFonts w:ascii="Tahoma" w:hAnsi="Tahoma" w:cs="Tahoma"/>
      <w:sz w:val="16"/>
      <w:szCs w:val="16"/>
    </w:rPr>
  </w:style>
  <w:style w:type="character" w:customStyle="1" w:styleId="HeaderChar">
    <w:name w:val="Header Char"/>
    <w:link w:val="Header"/>
    <w:uiPriority w:val="99"/>
    <w:locked/>
    <w:rsid w:val="005D0019"/>
    <w:rPr>
      <w:rFonts w:ascii="Palatino Linotype" w:hAnsi="Palatino Linotype"/>
      <w:szCs w:val="24"/>
      <w:lang w:val="en-GB"/>
    </w:rPr>
  </w:style>
  <w:style w:type="paragraph" w:styleId="ListParagraph">
    <w:name w:val="List Paragraph"/>
    <w:basedOn w:val="Normal"/>
    <w:uiPriority w:val="34"/>
    <w:qFormat/>
    <w:rsid w:val="005D0019"/>
    <w:pPr>
      <w:ind w:left="720"/>
    </w:pPr>
    <w:rPr>
      <w:rFonts w:ascii="Times New Roman" w:hAnsi="Times New Roman"/>
      <w:sz w:val="24"/>
      <w:lang w:val="en-US"/>
    </w:rPr>
  </w:style>
  <w:style w:type="character" w:styleId="CommentReference">
    <w:name w:val="annotation reference"/>
    <w:rsid w:val="00651E57"/>
    <w:rPr>
      <w:sz w:val="16"/>
      <w:szCs w:val="16"/>
    </w:rPr>
  </w:style>
  <w:style w:type="paragraph" w:styleId="CommentText">
    <w:name w:val="annotation text"/>
    <w:basedOn w:val="Normal"/>
    <w:link w:val="CommentTextChar"/>
    <w:rsid w:val="00651E57"/>
    <w:rPr>
      <w:szCs w:val="20"/>
    </w:rPr>
  </w:style>
  <w:style w:type="character" w:customStyle="1" w:styleId="CommentTextChar">
    <w:name w:val="Comment Text Char"/>
    <w:link w:val="CommentText"/>
    <w:rsid w:val="00651E57"/>
    <w:rPr>
      <w:rFonts w:ascii="Palatino Linotype" w:hAnsi="Palatino Linotype"/>
      <w:lang w:val="en-GB" w:eastAsia="en-US"/>
    </w:rPr>
  </w:style>
  <w:style w:type="paragraph" w:styleId="CommentSubject">
    <w:name w:val="annotation subject"/>
    <w:basedOn w:val="CommentText"/>
    <w:next w:val="CommentText"/>
    <w:link w:val="CommentSubjectChar"/>
    <w:rsid w:val="00651E57"/>
    <w:rPr>
      <w:b/>
      <w:bCs/>
    </w:rPr>
  </w:style>
  <w:style w:type="character" w:customStyle="1" w:styleId="CommentSubjectChar">
    <w:name w:val="Comment Subject Char"/>
    <w:link w:val="CommentSubject"/>
    <w:rsid w:val="00651E57"/>
    <w:rPr>
      <w:rFonts w:ascii="Palatino Linotype" w:hAnsi="Palatino Linotype"/>
      <w:b/>
      <w:bCs/>
      <w:lang w:val="en-GB" w:eastAsia="en-US"/>
    </w:rPr>
  </w:style>
  <w:style w:type="character" w:styleId="Emphasis">
    <w:name w:val="Emphasis"/>
    <w:basedOn w:val="DefaultParagraphFont"/>
    <w:uiPriority w:val="20"/>
    <w:qFormat/>
    <w:rsid w:val="0003559D"/>
    <w:rPr>
      <w:i/>
      <w:iCs/>
    </w:rPr>
  </w:style>
  <w:style w:type="character" w:customStyle="1" w:styleId="Heading1Char">
    <w:name w:val="Heading 1 Char"/>
    <w:basedOn w:val="DefaultParagraphFont"/>
    <w:link w:val="Heading1"/>
    <w:rsid w:val="00DC177F"/>
    <w:rPr>
      <w:rFonts w:ascii="Arial" w:hAnsi="Arial"/>
      <w:b/>
      <w:spacing w:val="-2"/>
      <w:sz w:val="22"/>
      <w:lang w:val="en-GB"/>
    </w:rPr>
  </w:style>
  <w:style w:type="table" w:styleId="TableClassic3">
    <w:name w:val="Table Classic 3"/>
    <w:basedOn w:val="TableNormal"/>
    <w:rsid w:val="004666C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4666C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666C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C244D6"/>
    <w:pPr>
      <w:spacing w:before="100" w:beforeAutospacing="1" w:after="100" w:afterAutospacing="1"/>
    </w:pPr>
    <w:rPr>
      <w:rFonts w:ascii="Times New Roman" w:hAnsi="Times New Roman"/>
      <w:sz w:val="24"/>
      <w:lang w:val="en-US"/>
    </w:rPr>
  </w:style>
  <w:style w:type="character" w:customStyle="1" w:styleId="apple-converted-space">
    <w:name w:val="apple-converted-space"/>
    <w:basedOn w:val="DefaultParagraphFont"/>
    <w:rsid w:val="00C244D6"/>
  </w:style>
  <w:style w:type="character" w:styleId="Strong">
    <w:name w:val="Strong"/>
    <w:basedOn w:val="DefaultParagraphFont"/>
    <w:uiPriority w:val="22"/>
    <w:qFormat/>
    <w:rsid w:val="00C244D6"/>
    <w:rPr>
      <w:b/>
      <w:bCs/>
    </w:rPr>
  </w:style>
  <w:style w:type="character" w:customStyle="1" w:styleId="FooterChar">
    <w:name w:val="Footer Char"/>
    <w:basedOn w:val="DefaultParagraphFont"/>
    <w:link w:val="Footer"/>
    <w:uiPriority w:val="99"/>
    <w:rsid w:val="000C76C8"/>
    <w:rPr>
      <w:rFonts w:ascii="Palatino Linotype" w:hAnsi="Palatino Linotype"/>
      <w:szCs w:val="24"/>
      <w:lang w:val="en-GB"/>
    </w:rPr>
  </w:style>
  <w:style w:type="character" w:styleId="FootnoteReference">
    <w:name w:val="footnote reference"/>
    <w:basedOn w:val="DefaultParagraphFont"/>
    <w:rsid w:val="00EF48F6"/>
    <w:rPr>
      <w:vertAlign w:val="superscript"/>
    </w:rPr>
  </w:style>
  <w:style w:type="paragraph" w:styleId="Caption">
    <w:name w:val="caption"/>
    <w:basedOn w:val="Normal"/>
    <w:next w:val="Normal"/>
    <w:qFormat/>
    <w:rsid w:val="000855C7"/>
    <w:rPr>
      <w:rFonts w:ascii="Times New Roman" w:hAnsi="Times New Roman"/>
      <w:b/>
      <w:bCs/>
      <w:szCs w:val="20"/>
      <w:lang w:val="da-DK" w:eastAsia="da-DK"/>
    </w:rPr>
  </w:style>
  <w:style w:type="paragraph" w:customStyle="1" w:styleId="TextBulletedLast1">
    <w:name w:val="Text_BulletedLast_1"/>
    <w:basedOn w:val="Normal"/>
    <w:qFormat/>
    <w:rsid w:val="000855C7"/>
    <w:pPr>
      <w:numPr>
        <w:numId w:val="44"/>
      </w:numPr>
      <w:spacing w:after="200" w:line="276" w:lineRule="auto"/>
      <w:ind w:left="0" w:firstLine="0"/>
    </w:pPr>
    <w:rPr>
      <w:rFonts w:ascii="Calibri" w:eastAsia="Calibri" w:hAnsi="Calibri" w:cs="Arial"/>
      <w:sz w:val="22"/>
      <w:szCs w:val="22"/>
    </w:rPr>
  </w:style>
  <w:style w:type="paragraph" w:customStyle="1" w:styleId="TextNormal">
    <w:name w:val="Text_Normal"/>
    <w:basedOn w:val="Normal"/>
    <w:link w:val="TextNormalChar"/>
    <w:qFormat/>
    <w:rsid w:val="000855C7"/>
    <w:pPr>
      <w:widowControl w:val="0"/>
      <w:bidi/>
      <w:adjustRightInd w:val="0"/>
      <w:spacing w:after="120"/>
      <w:jc w:val="both"/>
      <w:textAlignment w:val="baseline"/>
    </w:pPr>
    <w:rPr>
      <w:rFonts w:eastAsia="Calibri" w:cs="Arabic Transparent"/>
      <w:sz w:val="24"/>
      <w:lang w:bidi="ar-EG"/>
    </w:rPr>
  </w:style>
  <w:style w:type="character" w:customStyle="1" w:styleId="TextNormalChar">
    <w:name w:val="Text_Normal Char"/>
    <w:link w:val="TextNormal"/>
    <w:rsid w:val="000855C7"/>
    <w:rPr>
      <w:rFonts w:ascii="Palatino Linotype" w:eastAsia="Calibri" w:hAnsi="Palatino Linotype" w:cs="Arabic Transparent"/>
      <w:sz w:val="24"/>
      <w:szCs w:val="24"/>
      <w:lang w:val="en-GB"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Linotype" w:hAnsi="Palatino Linotype"/>
      <w:szCs w:val="24"/>
      <w:lang w:val="en-GB"/>
    </w:rPr>
  </w:style>
  <w:style w:type="paragraph" w:styleId="Heading1">
    <w:name w:val="heading 1"/>
    <w:basedOn w:val="Normal"/>
    <w:next w:val="Normal"/>
    <w:link w:val="Heading1Char"/>
    <w:qFormat/>
    <w:pPr>
      <w:keepNext/>
      <w:suppressAutoHyphens/>
      <w:spacing w:before="104" w:after="226"/>
      <w:outlineLvl w:val="0"/>
    </w:pPr>
    <w:rPr>
      <w:rFonts w:ascii="Arial" w:hAnsi="Arial"/>
      <w:b/>
      <w:spacing w:val="-2"/>
      <w:sz w:val="22"/>
      <w:szCs w:val="20"/>
    </w:rPr>
  </w:style>
  <w:style w:type="paragraph" w:styleId="Heading2">
    <w:name w:val="heading 2"/>
    <w:basedOn w:val="Normal"/>
    <w:next w:val="Normal"/>
    <w:qFormat/>
    <w:pPr>
      <w:keepNext/>
      <w:outlineLvl w:val="1"/>
    </w:pPr>
    <w:rPr>
      <w:rFonts w:ascii="Arial Narrow" w:hAnsi="Arial Narrow"/>
      <w:i/>
      <w:iCs/>
      <w:sz w:val="22"/>
    </w:rPr>
  </w:style>
  <w:style w:type="paragraph" w:styleId="Heading3">
    <w:name w:val="heading 3"/>
    <w:basedOn w:val="Normal"/>
    <w:next w:val="Normal"/>
    <w:qFormat/>
    <w:pPr>
      <w:keepNext/>
      <w:widowControl w:val="0"/>
      <w:tabs>
        <w:tab w:val="left" w:pos="2160"/>
        <w:tab w:val="left" w:pos="9360"/>
      </w:tabs>
      <w:outlineLvl w:val="2"/>
    </w:pPr>
    <w:rPr>
      <w:rFonts w:ascii="Courier" w:hAnsi="Courier"/>
      <w:b/>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pPr>
      <w:widowControl w:val="0"/>
    </w:pPr>
    <w:rPr>
      <w:rFonts w:ascii="Courier" w:hAnsi="Courier"/>
      <w:szCs w:val="20"/>
      <w:lang w:val="en-US"/>
    </w:rPr>
  </w:style>
  <w:style w:type="paragraph" w:styleId="BodyText3">
    <w:name w:val="Body Text 3"/>
    <w:basedOn w:val="Normal"/>
    <w:rPr>
      <w:rFonts w:ascii="Arial" w:hAnsi="Arial"/>
      <w:sz w:val="22"/>
      <w:szCs w:val="20"/>
      <w:lang w:val="en-US"/>
    </w:rPr>
  </w:style>
  <w:style w:type="paragraph" w:styleId="BodyTextIndent">
    <w:name w:val="Body Text Indent"/>
    <w:basedOn w:val="Normal"/>
    <w:pPr>
      <w:tabs>
        <w:tab w:val="left" w:pos="360"/>
      </w:tabs>
    </w:pPr>
    <w:rPr>
      <w:rFonts w:ascii="Arial" w:hAnsi="Arial"/>
      <w:b/>
      <w:i/>
      <w:sz w:val="28"/>
      <w:szCs w:val="20"/>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pBdr>
        <w:bottom w:val="single" w:sz="4" w:space="1" w:color="auto"/>
      </w:pBdr>
    </w:pPr>
    <w:rPr>
      <w:rFonts w:ascii="Arial Narrow" w:hAnsi="Arial Narrow"/>
      <w:i/>
      <w:iCs/>
      <w:sz w:val="22"/>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Pr>
      <w:rFonts w:ascii="Tahoma" w:hAnsi="Tahoma" w:cs="Tahoma"/>
      <w:sz w:val="16"/>
      <w:szCs w:val="16"/>
    </w:rPr>
  </w:style>
  <w:style w:type="character" w:customStyle="1" w:styleId="HeaderChar">
    <w:name w:val="Header Char"/>
    <w:link w:val="Header"/>
    <w:uiPriority w:val="99"/>
    <w:locked/>
    <w:rsid w:val="005D0019"/>
    <w:rPr>
      <w:rFonts w:ascii="Palatino Linotype" w:hAnsi="Palatino Linotype"/>
      <w:szCs w:val="24"/>
      <w:lang w:val="en-GB"/>
    </w:rPr>
  </w:style>
  <w:style w:type="paragraph" w:styleId="ListParagraph">
    <w:name w:val="List Paragraph"/>
    <w:basedOn w:val="Normal"/>
    <w:uiPriority w:val="34"/>
    <w:qFormat/>
    <w:rsid w:val="005D0019"/>
    <w:pPr>
      <w:ind w:left="720"/>
    </w:pPr>
    <w:rPr>
      <w:rFonts w:ascii="Times New Roman" w:hAnsi="Times New Roman"/>
      <w:sz w:val="24"/>
      <w:lang w:val="en-US"/>
    </w:rPr>
  </w:style>
  <w:style w:type="character" w:styleId="CommentReference">
    <w:name w:val="annotation reference"/>
    <w:rsid w:val="00651E57"/>
    <w:rPr>
      <w:sz w:val="16"/>
      <w:szCs w:val="16"/>
    </w:rPr>
  </w:style>
  <w:style w:type="paragraph" w:styleId="CommentText">
    <w:name w:val="annotation text"/>
    <w:basedOn w:val="Normal"/>
    <w:link w:val="CommentTextChar"/>
    <w:rsid w:val="00651E57"/>
    <w:rPr>
      <w:szCs w:val="20"/>
    </w:rPr>
  </w:style>
  <w:style w:type="character" w:customStyle="1" w:styleId="CommentTextChar">
    <w:name w:val="Comment Text Char"/>
    <w:link w:val="CommentText"/>
    <w:rsid w:val="00651E57"/>
    <w:rPr>
      <w:rFonts w:ascii="Palatino Linotype" w:hAnsi="Palatino Linotype"/>
      <w:lang w:val="en-GB" w:eastAsia="en-US"/>
    </w:rPr>
  </w:style>
  <w:style w:type="paragraph" w:styleId="CommentSubject">
    <w:name w:val="annotation subject"/>
    <w:basedOn w:val="CommentText"/>
    <w:next w:val="CommentText"/>
    <w:link w:val="CommentSubjectChar"/>
    <w:rsid w:val="00651E57"/>
    <w:rPr>
      <w:b/>
      <w:bCs/>
    </w:rPr>
  </w:style>
  <w:style w:type="character" w:customStyle="1" w:styleId="CommentSubjectChar">
    <w:name w:val="Comment Subject Char"/>
    <w:link w:val="CommentSubject"/>
    <w:rsid w:val="00651E57"/>
    <w:rPr>
      <w:rFonts w:ascii="Palatino Linotype" w:hAnsi="Palatino Linotype"/>
      <w:b/>
      <w:bCs/>
      <w:lang w:val="en-GB" w:eastAsia="en-US"/>
    </w:rPr>
  </w:style>
  <w:style w:type="character" w:styleId="Emphasis">
    <w:name w:val="Emphasis"/>
    <w:basedOn w:val="DefaultParagraphFont"/>
    <w:uiPriority w:val="20"/>
    <w:qFormat/>
    <w:rsid w:val="0003559D"/>
    <w:rPr>
      <w:i/>
      <w:iCs/>
    </w:rPr>
  </w:style>
  <w:style w:type="character" w:customStyle="1" w:styleId="Heading1Char">
    <w:name w:val="Heading 1 Char"/>
    <w:basedOn w:val="DefaultParagraphFont"/>
    <w:link w:val="Heading1"/>
    <w:rsid w:val="00DC177F"/>
    <w:rPr>
      <w:rFonts w:ascii="Arial" w:hAnsi="Arial"/>
      <w:b/>
      <w:spacing w:val="-2"/>
      <w:sz w:val="22"/>
      <w:lang w:val="en-GB"/>
    </w:rPr>
  </w:style>
  <w:style w:type="table" w:styleId="TableClassic3">
    <w:name w:val="Table Classic 3"/>
    <w:basedOn w:val="TableNormal"/>
    <w:rsid w:val="004666C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4666C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666C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C244D6"/>
    <w:pPr>
      <w:spacing w:before="100" w:beforeAutospacing="1" w:after="100" w:afterAutospacing="1"/>
    </w:pPr>
    <w:rPr>
      <w:rFonts w:ascii="Times New Roman" w:hAnsi="Times New Roman"/>
      <w:sz w:val="24"/>
      <w:lang w:val="en-US"/>
    </w:rPr>
  </w:style>
  <w:style w:type="character" w:customStyle="1" w:styleId="apple-converted-space">
    <w:name w:val="apple-converted-space"/>
    <w:basedOn w:val="DefaultParagraphFont"/>
    <w:rsid w:val="00C244D6"/>
  </w:style>
  <w:style w:type="character" w:styleId="Strong">
    <w:name w:val="Strong"/>
    <w:basedOn w:val="DefaultParagraphFont"/>
    <w:uiPriority w:val="22"/>
    <w:qFormat/>
    <w:rsid w:val="00C244D6"/>
    <w:rPr>
      <w:b/>
      <w:bCs/>
    </w:rPr>
  </w:style>
  <w:style w:type="character" w:customStyle="1" w:styleId="FooterChar">
    <w:name w:val="Footer Char"/>
    <w:basedOn w:val="DefaultParagraphFont"/>
    <w:link w:val="Footer"/>
    <w:uiPriority w:val="99"/>
    <w:rsid w:val="000C76C8"/>
    <w:rPr>
      <w:rFonts w:ascii="Palatino Linotype" w:hAnsi="Palatino Linotype"/>
      <w:szCs w:val="24"/>
      <w:lang w:val="en-GB"/>
    </w:rPr>
  </w:style>
  <w:style w:type="character" w:styleId="FootnoteReference">
    <w:name w:val="footnote reference"/>
    <w:basedOn w:val="DefaultParagraphFont"/>
    <w:rsid w:val="00EF48F6"/>
    <w:rPr>
      <w:vertAlign w:val="superscript"/>
    </w:rPr>
  </w:style>
  <w:style w:type="paragraph" w:styleId="Caption">
    <w:name w:val="caption"/>
    <w:basedOn w:val="Normal"/>
    <w:next w:val="Normal"/>
    <w:qFormat/>
    <w:rsid w:val="000855C7"/>
    <w:rPr>
      <w:rFonts w:ascii="Times New Roman" w:hAnsi="Times New Roman"/>
      <w:b/>
      <w:bCs/>
      <w:szCs w:val="20"/>
      <w:lang w:val="da-DK" w:eastAsia="da-DK"/>
    </w:rPr>
  </w:style>
  <w:style w:type="paragraph" w:customStyle="1" w:styleId="TextBulletedLast1">
    <w:name w:val="Text_BulletedLast_1"/>
    <w:basedOn w:val="Normal"/>
    <w:qFormat/>
    <w:rsid w:val="000855C7"/>
    <w:pPr>
      <w:numPr>
        <w:numId w:val="44"/>
      </w:numPr>
      <w:spacing w:after="200" w:line="276" w:lineRule="auto"/>
      <w:ind w:left="0" w:firstLine="0"/>
    </w:pPr>
    <w:rPr>
      <w:rFonts w:ascii="Calibri" w:eastAsia="Calibri" w:hAnsi="Calibri" w:cs="Arial"/>
      <w:sz w:val="22"/>
      <w:szCs w:val="22"/>
    </w:rPr>
  </w:style>
  <w:style w:type="paragraph" w:customStyle="1" w:styleId="TextNormal">
    <w:name w:val="Text_Normal"/>
    <w:basedOn w:val="Normal"/>
    <w:link w:val="TextNormalChar"/>
    <w:qFormat/>
    <w:rsid w:val="000855C7"/>
    <w:pPr>
      <w:widowControl w:val="0"/>
      <w:bidi/>
      <w:adjustRightInd w:val="0"/>
      <w:spacing w:after="120"/>
      <w:jc w:val="both"/>
      <w:textAlignment w:val="baseline"/>
    </w:pPr>
    <w:rPr>
      <w:rFonts w:eastAsia="Calibri" w:cs="Arabic Transparent"/>
      <w:sz w:val="24"/>
      <w:lang w:bidi="ar-EG"/>
    </w:rPr>
  </w:style>
  <w:style w:type="character" w:customStyle="1" w:styleId="TextNormalChar">
    <w:name w:val="Text_Normal Char"/>
    <w:link w:val="TextNormal"/>
    <w:rsid w:val="000855C7"/>
    <w:rPr>
      <w:rFonts w:ascii="Palatino Linotype" w:eastAsia="Calibri" w:hAnsi="Palatino Linotype" w:cs="Arabic Transparent"/>
      <w:sz w:val="24"/>
      <w:szCs w:val="24"/>
      <w:lang w:val="en-GB"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7276">
      <w:bodyDiv w:val="1"/>
      <w:marLeft w:val="0"/>
      <w:marRight w:val="0"/>
      <w:marTop w:val="0"/>
      <w:marBottom w:val="0"/>
      <w:divBdr>
        <w:top w:val="none" w:sz="0" w:space="0" w:color="auto"/>
        <w:left w:val="none" w:sz="0" w:space="0" w:color="auto"/>
        <w:bottom w:val="none" w:sz="0" w:space="0" w:color="auto"/>
        <w:right w:val="none" w:sz="0" w:space="0" w:color="auto"/>
      </w:divBdr>
    </w:div>
    <w:div w:id="321127004">
      <w:bodyDiv w:val="1"/>
      <w:marLeft w:val="0"/>
      <w:marRight w:val="0"/>
      <w:marTop w:val="0"/>
      <w:marBottom w:val="0"/>
      <w:divBdr>
        <w:top w:val="none" w:sz="0" w:space="0" w:color="auto"/>
        <w:left w:val="none" w:sz="0" w:space="0" w:color="auto"/>
        <w:bottom w:val="none" w:sz="0" w:space="0" w:color="auto"/>
        <w:right w:val="none" w:sz="0" w:space="0" w:color="auto"/>
      </w:divBdr>
      <w:divsChild>
        <w:div w:id="5643280">
          <w:marLeft w:val="173"/>
          <w:marRight w:val="0"/>
          <w:marTop w:val="0"/>
          <w:marBottom w:val="0"/>
          <w:divBdr>
            <w:top w:val="none" w:sz="0" w:space="0" w:color="auto"/>
            <w:left w:val="none" w:sz="0" w:space="0" w:color="auto"/>
            <w:bottom w:val="none" w:sz="0" w:space="0" w:color="auto"/>
            <w:right w:val="none" w:sz="0" w:space="0" w:color="auto"/>
          </w:divBdr>
        </w:div>
        <w:div w:id="778987470">
          <w:marLeft w:val="173"/>
          <w:marRight w:val="0"/>
          <w:marTop w:val="0"/>
          <w:marBottom w:val="0"/>
          <w:divBdr>
            <w:top w:val="none" w:sz="0" w:space="0" w:color="auto"/>
            <w:left w:val="none" w:sz="0" w:space="0" w:color="auto"/>
            <w:bottom w:val="none" w:sz="0" w:space="0" w:color="auto"/>
            <w:right w:val="none" w:sz="0" w:space="0" w:color="auto"/>
          </w:divBdr>
        </w:div>
      </w:divsChild>
    </w:div>
    <w:div w:id="1192720443">
      <w:bodyDiv w:val="1"/>
      <w:marLeft w:val="0"/>
      <w:marRight w:val="0"/>
      <w:marTop w:val="0"/>
      <w:marBottom w:val="0"/>
      <w:divBdr>
        <w:top w:val="none" w:sz="0" w:space="0" w:color="auto"/>
        <w:left w:val="none" w:sz="0" w:space="0" w:color="auto"/>
        <w:bottom w:val="none" w:sz="0" w:space="0" w:color="auto"/>
        <w:right w:val="none" w:sz="0" w:space="0" w:color="auto"/>
      </w:divBdr>
      <w:divsChild>
        <w:div w:id="261887300">
          <w:marLeft w:val="360"/>
          <w:marRight w:val="0"/>
          <w:marTop w:val="0"/>
          <w:marBottom w:val="0"/>
          <w:divBdr>
            <w:top w:val="none" w:sz="0" w:space="0" w:color="auto"/>
            <w:left w:val="none" w:sz="0" w:space="0" w:color="auto"/>
            <w:bottom w:val="none" w:sz="0" w:space="0" w:color="auto"/>
            <w:right w:val="none" w:sz="0" w:space="0" w:color="auto"/>
          </w:divBdr>
        </w:div>
        <w:div w:id="507140222">
          <w:marLeft w:val="360"/>
          <w:marRight w:val="0"/>
          <w:marTop w:val="0"/>
          <w:marBottom w:val="0"/>
          <w:divBdr>
            <w:top w:val="none" w:sz="0" w:space="0" w:color="auto"/>
            <w:left w:val="none" w:sz="0" w:space="0" w:color="auto"/>
            <w:bottom w:val="none" w:sz="0" w:space="0" w:color="auto"/>
            <w:right w:val="none" w:sz="0" w:space="0" w:color="auto"/>
          </w:divBdr>
        </w:div>
        <w:div w:id="1432509519">
          <w:marLeft w:val="360"/>
          <w:marRight w:val="0"/>
          <w:marTop w:val="0"/>
          <w:marBottom w:val="0"/>
          <w:divBdr>
            <w:top w:val="none" w:sz="0" w:space="0" w:color="auto"/>
            <w:left w:val="none" w:sz="0" w:space="0" w:color="auto"/>
            <w:bottom w:val="none" w:sz="0" w:space="0" w:color="auto"/>
            <w:right w:val="none" w:sz="0" w:space="0" w:color="auto"/>
          </w:divBdr>
        </w:div>
        <w:div w:id="1795171419">
          <w:marLeft w:val="360"/>
          <w:marRight w:val="0"/>
          <w:marTop w:val="0"/>
          <w:marBottom w:val="0"/>
          <w:divBdr>
            <w:top w:val="none" w:sz="0" w:space="0" w:color="auto"/>
            <w:left w:val="none" w:sz="0" w:space="0" w:color="auto"/>
            <w:bottom w:val="none" w:sz="0" w:space="0" w:color="auto"/>
            <w:right w:val="none" w:sz="0" w:space="0" w:color="auto"/>
          </w:divBdr>
        </w:div>
        <w:div w:id="2009627777">
          <w:marLeft w:val="360"/>
          <w:marRight w:val="0"/>
          <w:marTop w:val="0"/>
          <w:marBottom w:val="0"/>
          <w:divBdr>
            <w:top w:val="none" w:sz="0" w:space="0" w:color="auto"/>
            <w:left w:val="none" w:sz="0" w:space="0" w:color="auto"/>
            <w:bottom w:val="none" w:sz="0" w:space="0" w:color="auto"/>
            <w:right w:val="none" w:sz="0" w:space="0" w:color="auto"/>
          </w:divBdr>
        </w:div>
      </w:divsChild>
    </w:div>
    <w:div w:id="1349403453">
      <w:bodyDiv w:val="1"/>
      <w:marLeft w:val="0"/>
      <w:marRight w:val="0"/>
      <w:marTop w:val="0"/>
      <w:marBottom w:val="0"/>
      <w:divBdr>
        <w:top w:val="none" w:sz="0" w:space="0" w:color="auto"/>
        <w:left w:val="none" w:sz="0" w:space="0" w:color="auto"/>
        <w:bottom w:val="none" w:sz="0" w:space="0" w:color="auto"/>
        <w:right w:val="none" w:sz="0" w:space="0" w:color="auto"/>
      </w:divBdr>
      <w:divsChild>
        <w:div w:id="17508358">
          <w:marLeft w:val="173"/>
          <w:marRight w:val="0"/>
          <w:marTop w:val="0"/>
          <w:marBottom w:val="0"/>
          <w:divBdr>
            <w:top w:val="none" w:sz="0" w:space="0" w:color="auto"/>
            <w:left w:val="none" w:sz="0" w:space="0" w:color="auto"/>
            <w:bottom w:val="none" w:sz="0" w:space="0" w:color="auto"/>
            <w:right w:val="none" w:sz="0" w:space="0" w:color="auto"/>
          </w:divBdr>
        </w:div>
        <w:div w:id="267197320">
          <w:marLeft w:val="173"/>
          <w:marRight w:val="0"/>
          <w:marTop w:val="0"/>
          <w:marBottom w:val="0"/>
          <w:divBdr>
            <w:top w:val="none" w:sz="0" w:space="0" w:color="auto"/>
            <w:left w:val="none" w:sz="0" w:space="0" w:color="auto"/>
            <w:bottom w:val="none" w:sz="0" w:space="0" w:color="auto"/>
            <w:right w:val="none" w:sz="0" w:space="0" w:color="auto"/>
          </w:divBdr>
        </w:div>
      </w:divsChild>
    </w:div>
    <w:div w:id="1375037015">
      <w:bodyDiv w:val="1"/>
      <w:marLeft w:val="0"/>
      <w:marRight w:val="0"/>
      <w:marTop w:val="0"/>
      <w:marBottom w:val="0"/>
      <w:divBdr>
        <w:top w:val="none" w:sz="0" w:space="0" w:color="auto"/>
        <w:left w:val="none" w:sz="0" w:space="0" w:color="auto"/>
        <w:bottom w:val="none" w:sz="0" w:space="0" w:color="auto"/>
        <w:right w:val="none" w:sz="0" w:space="0" w:color="auto"/>
      </w:divBdr>
      <w:divsChild>
        <w:div w:id="101384921">
          <w:marLeft w:val="173"/>
          <w:marRight w:val="0"/>
          <w:marTop w:val="0"/>
          <w:marBottom w:val="0"/>
          <w:divBdr>
            <w:top w:val="none" w:sz="0" w:space="0" w:color="auto"/>
            <w:left w:val="none" w:sz="0" w:space="0" w:color="auto"/>
            <w:bottom w:val="none" w:sz="0" w:space="0" w:color="auto"/>
            <w:right w:val="none" w:sz="0" w:space="0" w:color="auto"/>
          </w:divBdr>
        </w:div>
        <w:div w:id="1082334814">
          <w:marLeft w:val="173"/>
          <w:marRight w:val="0"/>
          <w:marTop w:val="0"/>
          <w:marBottom w:val="0"/>
          <w:divBdr>
            <w:top w:val="none" w:sz="0" w:space="0" w:color="auto"/>
            <w:left w:val="none" w:sz="0" w:space="0" w:color="auto"/>
            <w:bottom w:val="none" w:sz="0" w:space="0" w:color="auto"/>
            <w:right w:val="none" w:sz="0" w:space="0" w:color="auto"/>
          </w:divBdr>
        </w:div>
      </w:divsChild>
    </w:div>
    <w:div w:id="1393887048">
      <w:bodyDiv w:val="1"/>
      <w:marLeft w:val="0"/>
      <w:marRight w:val="0"/>
      <w:marTop w:val="0"/>
      <w:marBottom w:val="0"/>
      <w:divBdr>
        <w:top w:val="none" w:sz="0" w:space="0" w:color="auto"/>
        <w:left w:val="none" w:sz="0" w:space="0" w:color="auto"/>
        <w:bottom w:val="none" w:sz="0" w:space="0" w:color="auto"/>
        <w:right w:val="none" w:sz="0" w:space="0" w:color="auto"/>
      </w:divBdr>
      <w:divsChild>
        <w:div w:id="610744129">
          <w:marLeft w:val="1094"/>
          <w:marRight w:val="0"/>
          <w:marTop w:val="120"/>
          <w:marBottom w:val="120"/>
          <w:divBdr>
            <w:top w:val="none" w:sz="0" w:space="0" w:color="auto"/>
            <w:left w:val="none" w:sz="0" w:space="0" w:color="auto"/>
            <w:bottom w:val="none" w:sz="0" w:space="0" w:color="auto"/>
            <w:right w:val="none" w:sz="0" w:space="0" w:color="auto"/>
          </w:divBdr>
        </w:div>
      </w:divsChild>
    </w:div>
    <w:div w:id="1520587562">
      <w:bodyDiv w:val="1"/>
      <w:marLeft w:val="0"/>
      <w:marRight w:val="0"/>
      <w:marTop w:val="0"/>
      <w:marBottom w:val="0"/>
      <w:divBdr>
        <w:top w:val="none" w:sz="0" w:space="0" w:color="auto"/>
        <w:left w:val="none" w:sz="0" w:space="0" w:color="auto"/>
        <w:bottom w:val="none" w:sz="0" w:space="0" w:color="auto"/>
        <w:right w:val="none" w:sz="0" w:space="0" w:color="auto"/>
      </w:divBdr>
    </w:div>
    <w:div w:id="1580170926">
      <w:bodyDiv w:val="1"/>
      <w:marLeft w:val="0"/>
      <w:marRight w:val="0"/>
      <w:marTop w:val="0"/>
      <w:marBottom w:val="0"/>
      <w:divBdr>
        <w:top w:val="none" w:sz="0" w:space="0" w:color="auto"/>
        <w:left w:val="none" w:sz="0" w:space="0" w:color="auto"/>
        <w:bottom w:val="none" w:sz="0" w:space="0" w:color="auto"/>
        <w:right w:val="none" w:sz="0" w:space="0" w:color="auto"/>
      </w:divBdr>
    </w:div>
    <w:div w:id="1657028511">
      <w:bodyDiv w:val="1"/>
      <w:marLeft w:val="0"/>
      <w:marRight w:val="0"/>
      <w:marTop w:val="0"/>
      <w:marBottom w:val="0"/>
      <w:divBdr>
        <w:top w:val="none" w:sz="0" w:space="0" w:color="auto"/>
        <w:left w:val="none" w:sz="0" w:space="0" w:color="auto"/>
        <w:bottom w:val="none" w:sz="0" w:space="0" w:color="auto"/>
        <w:right w:val="none" w:sz="0" w:space="0" w:color="auto"/>
      </w:divBdr>
    </w:div>
    <w:div w:id="206525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Olga\GUIDE\P2%20Workshop%20Comments\Jay%20S%20Info\CD1\CPL%20Templates1.1\M%200%20CPL%20Criteria%20for%20Describing%20Product%20Descriptions%20%20tv1.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List%20of%20Participants-%20AMISOM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List%20of%20Participants-%20AMISOM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List%20of%20Participants-%20AMISOM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Participants by Gender </a:t>
            </a:r>
          </a:p>
        </c:rich>
      </c:tx>
      <c:overlay val="0"/>
    </c:title>
    <c:autoTitleDeleted val="0"/>
    <c:plotArea>
      <c:layout/>
      <c:pieChart>
        <c:varyColors val="1"/>
        <c:ser>
          <c:idx val="0"/>
          <c:order val="0"/>
          <c:cat>
            <c:strRef>
              <c:f>Statistics!$B$4:$C$4</c:f>
              <c:strCache>
                <c:ptCount val="2"/>
                <c:pt idx="0">
                  <c:v>Men</c:v>
                </c:pt>
                <c:pt idx="1">
                  <c:v>Women</c:v>
                </c:pt>
              </c:strCache>
            </c:strRef>
          </c:cat>
          <c:val>
            <c:numRef>
              <c:f>Statistics!$B$5:$C$5</c:f>
              <c:numCache>
                <c:formatCode>General</c:formatCode>
                <c:ptCount val="2"/>
                <c:pt idx="0">
                  <c:v>12</c:v>
                </c:pt>
                <c:pt idx="1">
                  <c:v>7</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en-GB" sz="1200"/>
              <a:t>Participants by Countries</a:t>
            </a:r>
          </a:p>
        </c:rich>
      </c:tx>
      <c:overlay val="0"/>
    </c:title>
    <c:autoTitleDeleted val="0"/>
    <c:plotArea>
      <c:layout>
        <c:manualLayout>
          <c:layoutTarget val="inner"/>
          <c:xMode val="edge"/>
          <c:yMode val="edge"/>
          <c:x val="1.2744673172053758E-2"/>
          <c:y val="0.1795451399928947"/>
          <c:w val="0.65553391714553999"/>
          <c:h val="0.73105242486019462"/>
        </c:manualLayout>
      </c:layout>
      <c:doughnutChart>
        <c:varyColors val="1"/>
        <c:ser>
          <c:idx val="0"/>
          <c:order val="0"/>
          <c:explosion val="25"/>
          <c:cat>
            <c:strRef>
              <c:f>Statistics!$D$25:$L$25</c:f>
              <c:strCache>
                <c:ptCount val="9"/>
                <c:pt idx="0">
                  <c:v>Kenya</c:v>
                </c:pt>
                <c:pt idx="1">
                  <c:v>Burundi</c:v>
                </c:pt>
                <c:pt idx="2">
                  <c:v>Nigeria</c:v>
                </c:pt>
                <c:pt idx="3">
                  <c:v>Uganda</c:v>
                </c:pt>
                <c:pt idx="4">
                  <c:v>Burkina Faso</c:v>
                </c:pt>
                <c:pt idx="5">
                  <c:v>Zambia</c:v>
                </c:pt>
                <c:pt idx="6">
                  <c:v>Ghana</c:v>
                </c:pt>
                <c:pt idx="7">
                  <c:v>Sierra Leone</c:v>
                </c:pt>
                <c:pt idx="8">
                  <c:v>Egypt</c:v>
                </c:pt>
              </c:strCache>
            </c:strRef>
          </c:cat>
          <c:val>
            <c:numRef>
              <c:f>Statistics!$D$26:$L$26</c:f>
              <c:numCache>
                <c:formatCode>General</c:formatCode>
                <c:ptCount val="9"/>
                <c:pt idx="0">
                  <c:v>4</c:v>
                </c:pt>
                <c:pt idx="1">
                  <c:v>1</c:v>
                </c:pt>
                <c:pt idx="2">
                  <c:v>2</c:v>
                </c:pt>
                <c:pt idx="3">
                  <c:v>7</c:v>
                </c:pt>
                <c:pt idx="4">
                  <c:v>1</c:v>
                </c:pt>
                <c:pt idx="5">
                  <c:v>1</c:v>
                </c:pt>
                <c:pt idx="6">
                  <c:v>1</c:v>
                </c:pt>
                <c:pt idx="7">
                  <c:v>1</c:v>
                </c:pt>
                <c:pt idx="8">
                  <c:v>1</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Participants by Type</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3.064541846944931E-2"/>
          <c:y val="0.28488174235361591"/>
          <c:w val="0.77488663746383957"/>
          <c:h val="0.54023269144231256"/>
        </c:manualLayout>
      </c:layout>
      <c:pie3DChart>
        <c:varyColors val="1"/>
        <c:ser>
          <c:idx val="0"/>
          <c:order val="0"/>
          <c:dLbls>
            <c:dLbl>
              <c:idx val="2"/>
              <c:layout>
                <c:manualLayout>
                  <c:x val="0.17612286016745821"/>
                  <c:y val="8.8526483469798661E-2"/>
                </c:manualLayout>
              </c:layout>
              <c:dLblPos val="bestFit"/>
              <c:showLegendKey val="0"/>
              <c:showVal val="0"/>
              <c:showCatName val="0"/>
              <c:showSerName val="0"/>
              <c:showPercent val="1"/>
              <c:showBubbleSize val="0"/>
            </c:dLbl>
            <c:dLblPos val="bestFit"/>
            <c:showLegendKey val="0"/>
            <c:showVal val="0"/>
            <c:showCatName val="0"/>
            <c:showSerName val="0"/>
            <c:showPercent val="1"/>
            <c:showBubbleSize val="0"/>
            <c:showLeaderLines val="1"/>
          </c:dLbls>
          <c:cat>
            <c:strRef>
              <c:f>Statistics!$F$4:$H$4</c:f>
              <c:strCache>
                <c:ptCount val="3"/>
                <c:pt idx="0">
                  <c:v>Police</c:v>
                </c:pt>
                <c:pt idx="1">
                  <c:v>Military</c:v>
                </c:pt>
                <c:pt idx="2">
                  <c:v>Civilians</c:v>
                </c:pt>
              </c:strCache>
            </c:strRef>
          </c:cat>
          <c:val>
            <c:numRef>
              <c:f>Statistics!$F$5:$H$5</c:f>
              <c:numCache>
                <c:formatCode>General</c:formatCode>
                <c:ptCount val="3"/>
                <c:pt idx="0">
                  <c:v>6</c:v>
                </c:pt>
                <c:pt idx="1">
                  <c:v>6</c:v>
                </c:pt>
                <c:pt idx="2">
                  <c:v>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ATLASPDC-4-30924</_dlc_DocId>
    <_dlc_DocIdUrl xmlns="f1161f5b-24a3-4c2d-bc81-44cb9325e8ee">
      <Url>https://info.undp.org/docs/pdc/_layouts/DocIdRedir.aspx?ID=ATLASPDC-4-30924</Url>
      <Description>ATLASPDC-4-30924</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2015-05-14T14:00:00+00:00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1321</Value>
      <Value>1</Value>
      <Value>763</Value>
    </TaxCatchAll>
    <c4e2ab2cc9354bbf9064eeb465a566ea xmlns="1ed4137b-41b2-488b-8250-6d369ec27664">
      <Terms xmlns="http://schemas.microsoft.com/office/infopath/2007/PartnerControls"/>
    </c4e2ab2cc9354bbf9064eeb465a566ea>
    <UndpProjectNo xmlns="1ed4137b-41b2-488b-8250-6d369ec27664">00080290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EGY</TermName>
          <TermId xmlns="http://schemas.microsoft.com/office/infopath/2007/PartnerControls">1854ab24-5703-4779-8fb0-2eeedc2bd481</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901082F-6F12-4E3D-B968-205EE058B236}"/>
</file>

<file path=customXml/itemProps2.xml><?xml version="1.0" encoding="utf-8"?>
<ds:datastoreItem xmlns:ds="http://schemas.openxmlformats.org/officeDocument/2006/customXml" ds:itemID="{557D3B8C-3189-40DC-9027-B5330567CF11}"/>
</file>

<file path=customXml/itemProps3.xml><?xml version="1.0" encoding="utf-8"?>
<ds:datastoreItem xmlns:ds="http://schemas.openxmlformats.org/officeDocument/2006/customXml" ds:itemID="{C088755C-FBDB-4A62-8492-FA670D600809}"/>
</file>

<file path=customXml/itemProps4.xml><?xml version="1.0" encoding="utf-8"?>
<ds:datastoreItem xmlns:ds="http://schemas.openxmlformats.org/officeDocument/2006/customXml" ds:itemID="{57865DBC-74A2-471A-A9CE-320E90933F15}"/>
</file>

<file path=customXml/itemProps5.xml><?xml version="1.0" encoding="utf-8"?>
<ds:datastoreItem xmlns:ds="http://schemas.openxmlformats.org/officeDocument/2006/customXml" ds:itemID="{8EE8A7CA-BE69-4808-B79A-9559C55B6A12}"/>
</file>

<file path=customXml/itemProps6.xml><?xml version="1.0" encoding="utf-8"?>
<ds:datastoreItem xmlns:ds="http://schemas.openxmlformats.org/officeDocument/2006/customXml" ds:itemID="{21CA4A74-445C-4069-BD8D-79C0F5673D6E}"/>
</file>

<file path=docProps/app.xml><?xml version="1.0" encoding="utf-8"?>
<Properties xmlns="http://schemas.openxmlformats.org/officeDocument/2006/extended-properties" xmlns:vt="http://schemas.openxmlformats.org/officeDocument/2006/docPropsVTypes">
  <Template>M 0 CPL Criteria for Describing Product Descriptions  tv1.1.dot</Template>
  <TotalTime>5</TotalTime>
  <Pages>28</Pages>
  <Words>5621</Words>
  <Characters>32045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CPL-210  Product Description 1.1</vt:lpstr>
    </vt:vector>
  </TitlesOfParts>
  <Manager>Amanda Borup</Manager>
  <Company>Customer Projects Ltd</Company>
  <LinksUpToDate>false</LinksUpToDate>
  <CharactersWithSpaces>37591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Template</dc:subject>
  <dc:creator>BDP</dc:creator>
  <cp:lastModifiedBy>Jeremiah Davis</cp:lastModifiedBy>
  <cp:revision>3</cp:revision>
  <cp:lastPrinted>2014-06-26T14:42:00Z</cp:lastPrinted>
  <dcterms:created xsi:type="dcterms:W3CDTF">2014-12-15T12:51:00Z</dcterms:created>
  <dcterms:modified xsi:type="dcterms:W3CDTF">2014-12-15T13:16:00Z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af1eb1db-dbf5-4b6d-b28d-1e30d88e493b</vt:lpwstr>
  </property>
  <property fmtid="{D5CDD505-2E9C-101B-9397-08002B2CF9AE}" pid="4" name="UNDPCountry">
    <vt:lpwstr/>
  </property>
  <property fmtid="{D5CDD505-2E9C-101B-9397-08002B2CF9AE}" pid="5" name="Atlas_x0020_Document_x0020_Type">
    <vt:lpwstr>236;#Progress Report|cafb2bdd-31de-4683-a84c-29af809cca57</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1321;#EGY|1854ab24-5703-4779-8fb0-2eeedc2bd481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UndpDocTypeMM">
    <vt:lpwstr/>
  </property>
  <property fmtid="{D5CDD505-2E9C-101B-9397-08002B2CF9AE}" pid="17" name="Atlas Document Type">
    <vt:lpwstr>1112;#Progress Report|03c70d0e-c75e-4cfb-8288-e692640ede14</vt:lpwstr>
  </property>
  <property fmtid="{D5CDD505-2E9C-101B-9397-08002B2CF9AE}" pid="18" name="URL">
    <vt:lpwstr/>
  </property>
  <property fmtid="{D5CDD505-2E9C-101B-9397-08002B2CF9AE}" pid="19" name="DocumentSetDescription">
    <vt:lpwstr/>
  </property>
</Properties>
</file>